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1E58" w14:textId="35D4C902" w:rsidR="004B3A03" w:rsidRPr="00B64226" w:rsidRDefault="007B0797" w:rsidP="00B642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64226" w:rsidRPr="00B64226">
        <w:rPr>
          <w:b/>
          <w:sz w:val="24"/>
          <w:szCs w:val="24"/>
        </w:rPr>
        <w:t>irector of Pastoral Care</w:t>
      </w:r>
    </w:p>
    <w:p w14:paraId="24515C8E" w14:textId="2F07A2F3" w:rsidR="00B64226" w:rsidRDefault="00B64226" w:rsidP="00B64226">
      <w:pPr>
        <w:jc w:val="center"/>
        <w:rPr>
          <w:sz w:val="24"/>
          <w:szCs w:val="24"/>
        </w:rPr>
      </w:pPr>
      <w:r>
        <w:rPr>
          <w:sz w:val="24"/>
          <w:szCs w:val="24"/>
        </w:rPr>
        <w:t>Federated Church</w:t>
      </w:r>
    </w:p>
    <w:p w14:paraId="01D28CF9" w14:textId="0576D5BF" w:rsidR="00B64226" w:rsidRDefault="00B64226">
      <w:pPr>
        <w:rPr>
          <w:sz w:val="24"/>
          <w:szCs w:val="24"/>
        </w:rPr>
      </w:pPr>
    </w:p>
    <w:p w14:paraId="3AF2B716" w14:textId="512D7067" w:rsidR="00B64226" w:rsidRDefault="00B64226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Effective April 2, 2018 and until the termination of this contract as hereafter provided, </w:t>
      </w:r>
      <w:r w:rsidR="007B0797">
        <w:rPr>
          <w:sz w:val="24"/>
          <w:szCs w:val="24"/>
        </w:rPr>
        <w:t>NAME</w:t>
      </w:r>
      <w:bookmarkStart w:id="0" w:name="_GoBack"/>
      <w:bookmarkEnd w:id="0"/>
      <w:r>
        <w:rPr>
          <w:sz w:val="24"/>
          <w:szCs w:val="24"/>
        </w:rPr>
        <w:t xml:space="preserve"> shall serve as the Director of Pastoral Care </w:t>
      </w:r>
      <w:r w:rsidR="001F7C1D">
        <w:rPr>
          <w:sz w:val="24"/>
          <w:szCs w:val="24"/>
        </w:rPr>
        <w:t xml:space="preserve">(DPC) </w:t>
      </w:r>
      <w:r>
        <w:rPr>
          <w:sz w:val="24"/>
          <w:szCs w:val="24"/>
        </w:rPr>
        <w:t>for the Fed</w:t>
      </w:r>
      <w:r w:rsidR="009378DF">
        <w:rPr>
          <w:sz w:val="24"/>
          <w:szCs w:val="24"/>
        </w:rPr>
        <w:t>erated Church, Fergus Falls, MN fo</w:t>
      </w:r>
      <w:r w:rsidR="00382E68">
        <w:rPr>
          <w:sz w:val="24"/>
          <w:szCs w:val="24"/>
        </w:rPr>
        <w:t>r 8 hours each week at a rat</w:t>
      </w:r>
      <w:r w:rsidR="009378DF">
        <w:rPr>
          <w:sz w:val="24"/>
          <w:szCs w:val="24"/>
        </w:rPr>
        <w:t>e of $20 per hour (not to exceed $8,320 annually).</w:t>
      </w:r>
    </w:p>
    <w:p w14:paraId="3C777874" w14:textId="77777777" w:rsidR="001F7C1D" w:rsidRDefault="001F7C1D" w:rsidP="001F7C1D">
      <w:pPr>
        <w:pStyle w:val="ListParagraph"/>
        <w:ind w:left="360"/>
        <w:rPr>
          <w:sz w:val="24"/>
          <w:szCs w:val="24"/>
        </w:rPr>
      </w:pPr>
    </w:p>
    <w:p w14:paraId="500B50ED" w14:textId="77777777" w:rsidR="006F1CB6" w:rsidRDefault="006F1CB6" w:rsidP="006F1C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DPC is accountable to the Pastor as Head of Staff.</w:t>
      </w:r>
    </w:p>
    <w:p w14:paraId="0E3A2E13" w14:textId="77777777" w:rsidR="006F1CB6" w:rsidRDefault="006F1CB6" w:rsidP="006F1CB6">
      <w:pPr>
        <w:pStyle w:val="ListParagraph"/>
        <w:ind w:left="360"/>
        <w:rPr>
          <w:sz w:val="24"/>
          <w:szCs w:val="24"/>
        </w:rPr>
      </w:pPr>
    </w:p>
    <w:p w14:paraId="3E4B9494" w14:textId="6FDCBE52" w:rsidR="001F7C1D" w:rsidRDefault="001F7C1D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7C1D">
        <w:rPr>
          <w:sz w:val="24"/>
          <w:szCs w:val="24"/>
        </w:rPr>
        <w:t>The DPC will work closely with the Pastor/Head of Staff to supervise the pastoral care ministries of the congregation.</w:t>
      </w:r>
      <w:r>
        <w:rPr>
          <w:sz w:val="24"/>
          <w:szCs w:val="24"/>
        </w:rPr>
        <w:t xml:space="preserve"> </w:t>
      </w:r>
      <w:r w:rsidR="00581F52">
        <w:rPr>
          <w:sz w:val="24"/>
          <w:szCs w:val="24"/>
        </w:rPr>
        <w:t>The DPC will:</w:t>
      </w:r>
    </w:p>
    <w:p w14:paraId="3FC777F0" w14:textId="77777777" w:rsidR="00A34853" w:rsidRPr="00A34853" w:rsidRDefault="00A34853" w:rsidP="00A34853">
      <w:pPr>
        <w:pStyle w:val="ListParagraph"/>
        <w:rPr>
          <w:sz w:val="8"/>
          <w:szCs w:val="8"/>
        </w:rPr>
      </w:pPr>
    </w:p>
    <w:p w14:paraId="1ABCB671" w14:textId="5BA74FBE" w:rsidR="00F17517" w:rsidRDefault="00581F52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Visit members of the congregation</w:t>
      </w:r>
      <w:r w:rsidR="00A213A4">
        <w:rPr>
          <w:sz w:val="24"/>
          <w:szCs w:val="24"/>
        </w:rPr>
        <w:t xml:space="preserve"> as directed by the Pastor</w:t>
      </w:r>
    </w:p>
    <w:p w14:paraId="4A33659D" w14:textId="169D5129" w:rsidR="00EE4273" w:rsidRDefault="00EA36E2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Organize </w:t>
      </w:r>
      <w:r w:rsidR="001D3163">
        <w:rPr>
          <w:sz w:val="24"/>
          <w:szCs w:val="24"/>
        </w:rPr>
        <w:t xml:space="preserve">Coffee Klatches at </w:t>
      </w:r>
      <w:r w:rsidR="006562F8">
        <w:rPr>
          <w:sz w:val="24"/>
          <w:szCs w:val="24"/>
        </w:rPr>
        <w:t xml:space="preserve">communal </w:t>
      </w:r>
      <w:r w:rsidR="001D3163">
        <w:rPr>
          <w:sz w:val="24"/>
          <w:szCs w:val="24"/>
        </w:rPr>
        <w:t>residences</w:t>
      </w:r>
      <w:r w:rsidR="00224B8B">
        <w:rPr>
          <w:sz w:val="24"/>
          <w:szCs w:val="24"/>
        </w:rPr>
        <w:t xml:space="preserve"> </w:t>
      </w:r>
    </w:p>
    <w:p w14:paraId="313C3B46" w14:textId="512138B2" w:rsidR="001D3163" w:rsidRDefault="00EE4273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EE4273">
        <w:rPr>
          <w:sz w:val="24"/>
          <w:szCs w:val="24"/>
        </w:rPr>
        <w:t>ecruit</w:t>
      </w:r>
      <w:r>
        <w:rPr>
          <w:sz w:val="24"/>
          <w:szCs w:val="24"/>
        </w:rPr>
        <w:t xml:space="preserve"> volunteers for the Federated Friends visitation team</w:t>
      </w:r>
    </w:p>
    <w:p w14:paraId="2E98F9A3" w14:textId="3FAD93F1" w:rsidR="00CD3C13" w:rsidRDefault="00CD3C13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Match Federated Friends with members who need regular visits </w:t>
      </w:r>
    </w:p>
    <w:p w14:paraId="22EED6A7" w14:textId="47E78A09" w:rsidR="00CD3C13" w:rsidRDefault="002B6C8D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D1DF6">
        <w:rPr>
          <w:sz w:val="24"/>
          <w:szCs w:val="24"/>
        </w:rPr>
        <w:t>nsure that</w:t>
      </w:r>
      <w:r w:rsidR="00C4799F">
        <w:rPr>
          <w:sz w:val="24"/>
          <w:szCs w:val="24"/>
        </w:rPr>
        <w:t xml:space="preserve"> regular visits are being made</w:t>
      </w:r>
      <w:r>
        <w:rPr>
          <w:sz w:val="24"/>
          <w:szCs w:val="24"/>
        </w:rPr>
        <w:t xml:space="preserve"> by the Federated Friends</w:t>
      </w:r>
    </w:p>
    <w:p w14:paraId="0288F0B7" w14:textId="61DB214A" w:rsidR="00EE4273" w:rsidRDefault="00EE4273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Recruit Parish Nurses for the Parish Nursing program</w:t>
      </w:r>
    </w:p>
    <w:p w14:paraId="79CC1D6F" w14:textId="248F38EB" w:rsidR="00EE4273" w:rsidRDefault="001739AB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Schedule Registered Nurses to provide blood pressure screenings on the 1</w:t>
      </w:r>
      <w:r w:rsidRPr="001739A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</w:t>
      </w:r>
    </w:p>
    <w:p w14:paraId="10B0DA74" w14:textId="77777777" w:rsidR="002D58B7" w:rsidRDefault="002D58B7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Recruit Stephen Ministers for the Stephen Ministry program</w:t>
      </w:r>
    </w:p>
    <w:p w14:paraId="238C8F7B" w14:textId="31E94891" w:rsidR="00A213A4" w:rsidRDefault="00A213A4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Attend the quarterly pastoral care team meetings</w:t>
      </w:r>
    </w:p>
    <w:p w14:paraId="73E4E4CF" w14:textId="5D919F37" w:rsidR="00C44654" w:rsidRDefault="00A213A4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Assist the Pastor in arranging continuing education for the pastoral care teams quarterly</w:t>
      </w:r>
    </w:p>
    <w:p w14:paraId="2E445154" w14:textId="5BB3BF6E" w:rsidR="002E2C36" w:rsidRDefault="002E2C36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Attend the Caring Ministry &amp; Outreach Committee meetings (2</w:t>
      </w:r>
      <w:r w:rsidRPr="002E2C3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Tuesdays each month)</w:t>
      </w:r>
    </w:p>
    <w:p w14:paraId="19C3B79B" w14:textId="444D582D" w:rsidR="009378DF" w:rsidRDefault="006D62D0" w:rsidP="0012757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Assess and provide for the changing pastoral care needs </w:t>
      </w:r>
      <w:r w:rsidR="000B0B3F">
        <w:rPr>
          <w:sz w:val="24"/>
          <w:szCs w:val="24"/>
        </w:rPr>
        <w:t>of the congregation</w:t>
      </w:r>
    </w:p>
    <w:p w14:paraId="4D24739A" w14:textId="52309EAE" w:rsidR="00581F52" w:rsidRDefault="00916670" w:rsidP="00F1751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 other pastoral care duties as requested by the Pastor, Caring Ministry &amp; Outreach Committee, or the Board of Deacons &amp; Elders</w:t>
      </w:r>
      <w:r w:rsidR="00CD2F5A">
        <w:rPr>
          <w:sz w:val="24"/>
          <w:szCs w:val="24"/>
        </w:rPr>
        <w:t>.</w:t>
      </w:r>
    </w:p>
    <w:p w14:paraId="29FCB4C3" w14:textId="77777777" w:rsidR="00717FAE" w:rsidRPr="00717FAE" w:rsidRDefault="00717FAE" w:rsidP="00717FAE">
      <w:pPr>
        <w:pStyle w:val="ListParagraph"/>
        <w:rPr>
          <w:sz w:val="24"/>
          <w:szCs w:val="24"/>
        </w:rPr>
      </w:pPr>
    </w:p>
    <w:p w14:paraId="696A3193" w14:textId="5418BEC8" w:rsidR="00717FAE" w:rsidRDefault="00175ECF" w:rsidP="00411739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Compensation: $</w:t>
      </w:r>
      <w:r w:rsidR="00F17517">
        <w:rPr>
          <w:sz w:val="24"/>
          <w:szCs w:val="24"/>
        </w:rPr>
        <w:t>9,458</w:t>
      </w:r>
      <w:r>
        <w:rPr>
          <w:sz w:val="24"/>
          <w:szCs w:val="24"/>
        </w:rPr>
        <w:t xml:space="preserve"> annually</w:t>
      </w:r>
    </w:p>
    <w:p w14:paraId="3EB2BB35" w14:textId="6FCCC4EA" w:rsidR="00175ECF" w:rsidRDefault="00175ECF" w:rsidP="00411739">
      <w:pPr>
        <w:pStyle w:val="ListParagraph"/>
        <w:numPr>
          <w:ilvl w:val="1"/>
          <w:numId w:val="1"/>
        </w:numPr>
        <w:tabs>
          <w:tab w:val="left" w:pos="2880"/>
          <w:tab w:val="left" w:pos="57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Salary:</w:t>
      </w:r>
      <w:r>
        <w:rPr>
          <w:sz w:val="24"/>
          <w:szCs w:val="24"/>
        </w:rPr>
        <w:tab/>
        <w:t>$8,320</w:t>
      </w:r>
      <w:r>
        <w:rPr>
          <w:sz w:val="24"/>
          <w:szCs w:val="24"/>
        </w:rPr>
        <w:tab/>
        <w:t>$20 x 8-hours/week x 52-weeks</w:t>
      </w:r>
    </w:p>
    <w:p w14:paraId="1DAB284A" w14:textId="3B64A533" w:rsidR="00175ECF" w:rsidRDefault="00175ECF" w:rsidP="00411739">
      <w:pPr>
        <w:pStyle w:val="ListParagraph"/>
        <w:numPr>
          <w:ilvl w:val="1"/>
          <w:numId w:val="1"/>
        </w:numPr>
        <w:tabs>
          <w:tab w:val="left" w:pos="2880"/>
          <w:tab w:val="left" w:pos="57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SSI:</w:t>
      </w:r>
      <w:r>
        <w:rPr>
          <w:sz w:val="24"/>
          <w:szCs w:val="24"/>
        </w:rPr>
        <w:tab/>
        <w:t>$636</w:t>
      </w:r>
      <w:r>
        <w:rPr>
          <w:sz w:val="24"/>
          <w:szCs w:val="24"/>
        </w:rPr>
        <w:tab/>
        <w:t>church’s portion at 0.0765</w:t>
      </w:r>
    </w:p>
    <w:p w14:paraId="67ADB1BA" w14:textId="3240E2BE" w:rsidR="00175ECF" w:rsidRDefault="00175ECF" w:rsidP="00175ECF">
      <w:pPr>
        <w:pStyle w:val="ListParagraph"/>
        <w:numPr>
          <w:ilvl w:val="1"/>
          <w:numId w:val="1"/>
        </w:numPr>
        <w:tabs>
          <w:tab w:val="left" w:pos="28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Expenses: </w:t>
      </w:r>
      <w:r>
        <w:rPr>
          <w:sz w:val="24"/>
          <w:szCs w:val="24"/>
        </w:rPr>
        <w:tab/>
        <w:t>$500</w:t>
      </w:r>
      <w:r>
        <w:rPr>
          <w:sz w:val="24"/>
          <w:szCs w:val="24"/>
        </w:rPr>
        <w:tab/>
      </w:r>
      <w:r w:rsidR="00F17517">
        <w:rPr>
          <w:sz w:val="24"/>
          <w:szCs w:val="24"/>
        </w:rPr>
        <w:t>Continuing Education</w:t>
      </w:r>
      <w:r w:rsidR="00D151AA">
        <w:rPr>
          <w:sz w:val="24"/>
          <w:szCs w:val="24"/>
        </w:rPr>
        <w:t>/</w:t>
      </w:r>
      <w:r w:rsidR="00F17517">
        <w:rPr>
          <w:sz w:val="24"/>
          <w:szCs w:val="24"/>
        </w:rPr>
        <w:t>job-related expenses</w:t>
      </w:r>
    </w:p>
    <w:p w14:paraId="7BFC10E4" w14:textId="77777777" w:rsidR="00175ECF" w:rsidRPr="00175ECF" w:rsidRDefault="00175ECF" w:rsidP="00175ECF">
      <w:pPr>
        <w:pStyle w:val="ListParagraph"/>
        <w:rPr>
          <w:sz w:val="24"/>
          <w:szCs w:val="24"/>
        </w:rPr>
      </w:pPr>
    </w:p>
    <w:p w14:paraId="5B8D28A5" w14:textId="7A368CB6" w:rsidR="00912995" w:rsidRDefault="00912995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a 90-day </w:t>
      </w:r>
      <w:r w:rsidR="005332A5">
        <w:rPr>
          <w:sz w:val="24"/>
          <w:szCs w:val="24"/>
        </w:rPr>
        <w:t xml:space="preserve">Introductory Period, beginning with the date of hire, </w:t>
      </w:r>
      <w:r w:rsidR="004B19AF">
        <w:rPr>
          <w:sz w:val="24"/>
          <w:szCs w:val="24"/>
        </w:rPr>
        <w:t xml:space="preserve">and </w:t>
      </w:r>
      <w:r w:rsidR="005332A5">
        <w:rPr>
          <w:sz w:val="24"/>
          <w:szCs w:val="24"/>
        </w:rPr>
        <w:t>at the end of which there will be a conference between the DPC, the Pastor, and a representative from the Personnel Committee to evaluate</w:t>
      </w:r>
      <w:r w:rsidR="00FC314E">
        <w:rPr>
          <w:sz w:val="24"/>
          <w:szCs w:val="24"/>
        </w:rPr>
        <w:t xml:space="preserve"> the position and to make </w:t>
      </w:r>
      <w:r w:rsidR="009E2934">
        <w:rPr>
          <w:sz w:val="24"/>
          <w:szCs w:val="24"/>
        </w:rPr>
        <w:t xml:space="preserve">any </w:t>
      </w:r>
      <w:r w:rsidR="00FC314E">
        <w:rPr>
          <w:sz w:val="24"/>
          <w:szCs w:val="24"/>
        </w:rPr>
        <w:t>changes</w:t>
      </w:r>
      <w:r w:rsidR="009E2934">
        <w:rPr>
          <w:sz w:val="24"/>
          <w:szCs w:val="24"/>
        </w:rPr>
        <w:t xml:space="preserve"> deemed necessary or desirable.</w:t>
      </w:r>
    </w:p>
    <w:p w14:paraId="287EDABC" w14:textId="77777777" w:rsidR="00912995" w:rsidRDefault="00912995" w:rsidP="007E173F">
      <w:pPr>
        <w:pStyle w:val="ListParagraph"/>
        <w:ind w:left="360"/>
        <w:rPr>
          <w:sz w:val="24"/>
          <w:szCs w:val="24"/>
        </w:rPr>
      </w:pPr>
    </w:p>
    <w:p w14:paraId="411E6F96" w14:textId="1C928C24" w:rsidR="00175ECF" w:rsidRPr="00C73750" w:rsidRDefault="001946AA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3750">
        <w:rPr>
          <w:sz w:val="24"/>
          <w:szCs w:val="24"/>
        </w:rPr>
        <w:t xml:space="preserve">There will be an </w:t>
      </w:r>
      <w:r w:rsidR="007F2F80">
        <w:rPr>
          <w:sz w:val="24"/>
          <w:szCs w:val="24"/>
        </w:rPr>
        <w:t xml:space="preserve">annual </w:t>
      </w:r>
      <w:r w:rsidR="00175ECF" w:rsidRPr="00C73750">
        <w:rPr>
          <w:sz w:val="24"/>
          <w:szCs w:val="24"/>
        </w:rPr>
        <w:t>evaluation</w:t>
      </w:r>
      <w:r w:rsidR="00193D36" w:rsidRPr="00C73750">
        <w:rPr>
          <w:sz w:val="24"/>
          <w:szCs w:val="24"/>
        </w:rPr>
        <w:t xml:space="preserve"> </w:t>
      </w:r>
      <w:r w:rsidR="007F2F80">
        <w:rPr>
          <w:sz w:val="24"/>
          <w:szCs w:val="24"/>
        </w:rPr>
        <w:t>of the DPC</w:t>
      </w:r>
      <w:r w:rsidR="00C73750" w:rsidRPr="00C73750">
        <w:rPr>
          <w:sz w:val="24"/>
          <w:szCs w:val="24"/>
        </w:rPr>
        <w:t xml:space="preserve"> annually</w:t>
      </w:r>
      <w:r w:rsidR="00CB52B1">
        <w:rPr>
          <w:sz w:val="24"/>
          <w:szCs w:val="24"/>
        </w:rPr>
        <w:t xml:space="preserve"> to consider</w:t>
      </w:r>
      <w:r w:rsidR="007F2F80">
        <w:rPr>
          <w:sz w:val="24"/>
          <w:szCs w:val="24"/>
        </w:rPr>
        <w:t xml:space="preserve"> performance, change</w:t>
      </w:r>
      <w:r w:rsidR="00294494">
        <w:rPr>
          <w:sz w:val="24"/>
          <w:szCs w:val="24"/>
        </w:rPr>
        <w:t>s</w:t>
      </w:r>
      <w:r w:rsidR="007F2F80">
        <w:rPr>
          <w:sz w:val="24"/>
          <w:szCs w:val="24"/>
        </w:rPr>
        <w:t xml:space="preserve"> to the </w:t>
      </w:r>
      <w:r w:rsidR="00C158E1">
        <w:rPr>
          <w:sz w:val="24"/>
          <w:szCs w:val="24"/>
        </w:rPr>
        <w:t>j</w:t>
      </w:r>
      <w:r w:rsidR="00294494">
        <w:rPr>
          <w:sz w:val="24"/>
          <w:szCs w:val="24"/>
        </w:rPr>
        <w:t>ob description, and any merit</w:t>
      </w:r>
      <w:r w:rsidR="007F2F80">
        <w:rPr>
          <w:sz w:val="24"/>
          <w:szCs w:val="24"/>
        </w:rPr>
        <w:t xml:space="preserve"> </w:t>
      </w:r>
      <w:r w:rsidR="00BF6CA8">
        <w:rPr>
          <w:sz w:val="24"/>
          <w:szCs w:val="24"/>
        </w:rPr>
        <w:t>increases in compensation</w:t>
      </w:r>
      <w:r w:rsidR="00C73750" w:rsidRPr="00C73750">
        <w:rPr>
          <w:sz w:val="24"/>
          <w:szCs w:val="24"/>
        </w:rPr>
        <w:t>. This evaluation will occur in October or November to coincide with the annual budget process.</w:t>
      </w:r>
    </w:p>
    <w:p w14:paraId="47ABA3E2" w14:textId="77777777" w:rsidR="00175ECF" w:rsidRPr="00175ECF" w:rsidRDefault="00175ECF" w:rsidP="00175ECF">
      <w:pPr>
        <w:pStyle w:val="ListParagraph"/>
        <w:rPr>
          <w:sz w:val="24"/>
          <w:szCs w:val="24"/>
        </w:rPr>
      </w:pPr>
    </w:p>
    <w:p w14:paraId="0EE8EE1A" w14:textId="734F9895" w:rsidR="007A6844" w:rsidRDefault="00F24F5E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Changes to this contract </w:t>
      </w:r>
      <w:r w:rsidR="00294494">
        <w:rPr>
          <w:sz w:val="24"/>
          <w:szCs w:val="24"/>
        </w:rPr>
        <w:t xml:space="preserve">must be </w:t>
      </w:r>
      <w:r>
        <w:rPr>
          <w:sz w:val="24"/>
          <w:szCs w:val="24"/>
        </w:rPr>
        <w:t>approved by th</w:t>
      </w:r>
      <w:r w:rsidR="007320CB">
        <w:rPr>
          <w:sz w:val="24"/>
          <w:szCs w:val="24"/>
        </w:rPr>
        <w:t>e</w:t>
      </w:r>
      <w:r>
        <w:rPr>
          <w:sz w:val="24"/>
          <w:szCs w:val="24"/>
        </w:rPr>
        <w:t xml:space="preserve"> Board of Deacons &amp; Elders.</w:t>
      </w:r>
    </w:p>
    <w:p w14:paraId="190310A6" w14:textId="77777777" w:rsidR="007A6844" w:rsidRPr="007A6844" w:rsidRDefault="007A6844" w:rsidP="007A6844">
      <w:pPr>
        <w:pStyle w:val="ListParagraph"/>
        <w:rPr>
          <w:sz w:val="24"/>
          <w:szCs w:val="24"/>
        </w:rPr>
      </w:pPr>
    </w:p>
    <w:p w14:paraId="5C5D225C" w14:textId="3A9CD7A7" w:rsidR="00175ECF" w:rsidRDefault="008047D0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This contra</w:t>
      </w:r>
      <w:r w:rsidR="00300885">
        <w:rPr>
          <w:sz w:val="24"/>
          <w:szCs w:val="24"/>
        </w:rPr>
        <w:t>c</w:t>
      </w:r>
      <w:r>
        <w:rPr>
          <w:sz w:val="24"/>
          <w:szCs w:val="24"/>
        </w:rPr>
        <w:t xml:space="preserve">t is </w:t>
      </w:r>
      <w:r w:rsidR="00723A34">
        <w:rPr>
          <w:sz w:val="24"/>
          <w:szCs w:val="24"/>
        </w:rPr>
        <w:t>conditional up</w:t>
      </w:r>
      <w:r>
        <w:rPr>
          <w:sz w:val="24"/>
          <w:szCs w:val="24"/>
        </w:rPr>
        <w:t>on a favorable background check through the Minnesota Bur</w:t>
      </w:r>
      <w:r w:rsidR="00D3323A">
        <w:rPr>
          <w:sz w:val="24"/>
          <w:szCs w:val="24"/>
        </w:rPr>
        <w:t>eau of Criminal Apprehension (B</w:t>
      </w:r>
      <w:r w:rsidR="00175ECF">
        <w:rPr>
          <w:sz w:val="24"/>
          <w:szCs w:val="24"/>
        </w:rPr>
        <w:t>CA</w:t>
      </w:r>
      <w:r w:rsidR="00D3323A">
        <w:rPr>
          <w:sz w:val="24"/>
          <w:szCs w:val="24"/>
        </w:rPr>
        <w:t>).</w:t>
      </w:r>
    </w:p>
    <w:p w14:paraId="2C6A819F" w14:textId="77777777" w:rsidR="00175ECF" w:rsidRPr="00175ECF" w:rsidRDefault="00175ECF" w:rsidP="00175ECF">
      <w:pPr>
        <w:pStyle w:val="ListParagraph"/>
        <w:rPr>
          <w:sz w:val="24"/>
          <w:szCs w:val="24"/>
        </w:rPr>
      </w:pPr>
    </w:p>
    <w:p w14:paraId="3D4F75E4" w14:textId="2E396129" w:rsidR="00175ECF" w:rsidRDefault="002764BA" w:rsidP="00B642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contract may be terminated by either party with </w:t>
      </w:r>
      <w:r w:rsidR="008D0B9F">
        <w:rPr>
          <w:sz w:val="24"/>
          <w:szCs w:val="24"/>
        </w:rPr>
        <w:t>a minimum of</w:t>
      </w:r>
      <w:r>
        <w:rPr>
          <w:sz w:val="24"/>
          <w:szCs w:val="24"/>
        </w:rPr>
        <w:t xml:space="preserve"> two weeks’ notice.</w:t>
      </w:r>
    </w:p>
    <w:p w14:paraId="0B4A1927" w14:textId="33F8C1E9" w:rsidR="002764BA" w:rsidRDefault="002764BA" w:rsidP="002764BA">
      <w:pPr>
        <w:pStyle w:val="ListParagraph"/>
        <w:rPr>
          <w:sz w:val="24"/>
          <w:szCs w:val="24"/>
        </w:rPr>
      </w:pPr>
    </w:p>
    <w:p w14:paraId="6933E35B" w14:textId="77777777" w:rsidR="00EA36E2" w:rsidRPr="002764BA" w:rsidRDefault="00EA36E2" w:rsidP="002764BA">
      <w:pPr>
        <w:pStyle w:val="ListParagraph"/>
        <w:rPr>
          <w:sz w:val="24"/>
          <w:szCs w:val="24"/>
        </w:rPr>
      </w:pPr>
    </w:p>
    <w:p w14:paraId="358D5D89" w14:textId="0A389EBC" w:rsidR="002764BA" w:rsidRDefault="002764BA" w:rsidP="002764BA">
      <w:pPr>
        <w:rPr>
          <w:sz w:val="24"/>
          <w:szCs w:val="24"/>
        </w:rPr>
      </w:pPr>
    </w:p>
    <w:p w14:paraId="392E5835" w14:textId="41FAAECA" w:rsidR="002764BA" w:rsidRDefault="002764BA" w:rsidP="002764BA">
      <w:pPr>
        <w:tabs>
          <w:tab w:val="left" w:pos="7200"/>
        </w:tabs>
        <w:rPr>
          <w:sz w:val="24"/>
          <w:szCs w:val="24"/>
        </w:rPr>
      </w:pPr>
    </w:p>
    <w:p w14:paraId="49104470" w14:textId="619D0524" w:rsidR="002764BA" w:rsidRDefault="002764BA" w:rsidP="002764BA">
      <w:pPr>
        <w:pBdr>
          <w:top w:val="single" w:sz="4" w:space="1" w:color="auto"/>
        </w:pBd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Director of Pastoral Care</w:t>
      </w:r>
      <w:r>
        <w:rPr>
          <w:sz w:val="24"/>
          <w:szCs w:val="24"/>
        </w:rPr>
        <w:tab/>
        <w:t>Date</w:t>
      </w:r>
    </w:p>
    <w:p w14:paraId="0A296CAA" w14:textId="78711E48" w:rsidR="002764BA" w:rsidRDefault="002764BA" w:rsidP="002764BA">
      <w:pPr>
        <w:tabs>
          <w:tab w:val="left" w:pos="7200"/>
        </w:tabs>
        <w:rPr>
          <w:sz w:val="24"/>
          <w:szCs w:val="24"/>
        </w:rPr>
      </w:pPr>
    </w:p>
    <w:p w14:paraId="26A399BB" w14:textId="77777777" w:rsidR="008D0B9F" w:rsidRDefault="008D0B9F" w:rsidP="002764BA">
      <w:pPr>
        <w:tabs>
          <w:tab w:val="left" w:pos="7200"/>
        </w:tabs>
        <w:rPr>
          <w:sz w:val="24"/>
          <w:szCs w:val="24"/>
        </w:rPr>
      </w:pPr>
    </w:p>
    <w:p w14:paraId="471D465F" w14:textId="49218F24" w:rsidR="002764BA" w:rsidRDefault="002764BA" w:rsidP="002764BA">
      <w:pPr>
        <w:tabs>
          <w:tab w:val="left" w:pos="7200"/>
        </w:tabs>
        <w:rPr>
          <w:sz w:val="24"/>
          <w:szCs w:val="24"/>
        </w:rPr>
      </w:pPr>
    </w:p>
    <w:p w14:paraId="277D2FBF" w14:textId="060FF994" w:rsidR="002764BA" w:rsidRDefault="002764BA" w:rsidP="002764BA">
      <w:pPr>
        <w:pBdr>
          <w:top w:val="single" w:sz="4" w:space="1" w:color="auto"/>
        </w:pBd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Pastor/Head of Staff</w:t>
      </w:r>
      <w:r>
        <w:rPr>
          <w:sz w:val="24"/>
          <w:szCs w:val="24"/>
        </w:rPr>
        <w:tab/>
        <w:t>Date</w:t>
      </w:r>
    </w:p>
    <w:p w14:paraId="423A807E" w14:textId="596048E0" w:rsidR="002764BA" w:rsidRDefault="002764BA" w:rsidP="002764BA">
      <w:pPr>
        <w:tabs>
          <w:tab w:val="left" w:pos="7200"/>
        </w:tabs>
        <w:rPr>
          <w:sz w:val="24"/>
          <w:szCs w:val="24"/>
        </w:rPr>
      </w:pPr>
    </w:p>
    <w:p w14:paraId="5DD890D1" w14:textId="6D4D7239" w:rsidR="002764BA" w:rsidRDefault="002764BA" w:rsidP="002764BA">
      <w:pPr>
        <w:tabs>
          <w:tab w:val="left" w:pos="7200"/>
        </w:tabs>
        <w:rPr>
          <w:sz w:val="24"/>
          <w:szCs w:val="24"/>
        </w:rPr>
      </w:pPr>
    </w:p>
    <w:p w14:paraId="4F23E5FF" w14:textId="77777777" w:rsidR="008D0B9F" w:rsidRDefault="008D0B9F" w:rsidP="002764BA">
      <w:pPr>
        <w:tabs>
          <w:tab w:val="left" w:pos="7200"/>
        </w:tabs>
        <w:rPr>
          <w:sz w:val="24"/>
          <w:szCs w:val="24"/>
        </w:rPr>
      </w:pPr>
    </w:p>
    <w:p w14:paraId="09CB818F" w14:textId="1383D546" w:rsidR="002764BA" w:rsidRPr="002764BA" w:rsidRDefault="002764BA" w:rsidP="002764BA">
      <w:pPr>
        <w:pBdr>
          <w:top w:val="single" w:sz="4" w:space="1" w:color="auto"/>
        </w:pBd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Personnel Chairperson</w:t>
      </w:r>
      <w:r>
        <w:rPr>
          <w:sz w:val="24"/>
          <w:szCs w:val="24"/>
        </w:rPr>
        <w:tab/>
        <w:t>Date</w:t>
      </w:r>
    </w:p>
    <w:sectPr w:rsidR="002764BA" w:rsidRPr="002764BA" w:rsidSect="00B6422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A6E"/>
    <w:multiLevelType w:val="hybridMultilevel"/>
    <w:tmpl w:val="C05AD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44BA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205C"/>
    <w:rsid w:val="000B0B3F"/>
    <w:rsid w:val="00113337"/>
    <w:rsid w:val="00127571"/>
    <w:rsid w:val="001739AB"/>
    <w:rsid w:val="00175ECF"/>
    <w:rsid w:val="00193D36"/>
    <w:rsid w:val="001946AA"/>
    <w:rsid w:val="001D3163"/>
    <w:rsid w:val="001F7C1D"/>
    <w:rsid w:val="00224B8B"/>
    <w:rsid w:val="00270540"/>
    <w:rsid w:val="002764BA"/>
    <w:rsid w:val="00294494"/>
    <w:rsid w:val="002B6C8D"/>
    <w:rsid w:val="002C225C"/>
    <w:rsid w:val="002D58B7"/>
    <w:rsid w:val="002E2C36"/>
    <w:rsid w:val="002F38B0"/>
    <w:rsid w:val="00300885"/>
    <w:rsid w:val="00382E68"/>
    <w:rsid w:val="0038484E"/>
    <w:rsid w:val="00411739"/>
    <w:rsid w:val="00413AE5"/>
    <w:rsid w:val="004B19AF"/>
    <w:rsid w:val="004B3A03"/>
    <w:rsid w:val="004C15C1"/>
    <w:rsid w:val="005332A5"/>
    <w:rsid w:val="00581F52"/>
    <w:rsid w:val="005C311C"/>
    <w:rsid w:val="006562F8"/>
    <w:rsid w:val="006D62D0"/>
    <w:rsid w:val="006F1CB6"/>
    <w:rsid w:val="00717FAE"/>
    <w:rsid w:val="00723A34"/>
    <w:rsid w:val="007320CB"/>
    <w:rsid w:val="007A6844"/>
    <w:rsid w:val="007B0797"/>
    <w:rsid w:val="007D1DF6"/>
    <w:rsid w:val="007E173F"/>
    <w:rsid w:val="007F2F80"/>
    <w:rsid w:val="008047D0"/>
    <w:rsid w:val="00841282"/>
    <w:rsid w:val="008D0B9F"/>
    <w:rsid w:val="00907D24"/>
    <w:rsid w:val="00912995"/>
    <w:rsid w:val="00916670"/>
    <w:rsid w:val="009378DF"/>
    <w:rsid w:val="009E2934"/>
    <w:rsid w:val="009E336D"/>
    <w:rsid w:val="00A213A4"/>
    <w:rsid w:val="00A34853"/>
    <w:rsid w:val="00A46E8B"/>
    <w:rsid w:val="00AE205C"/>
    <w:rsid w:val="00B304BC"/>
    <w:rsid w:val="00B64226"/>
    <w:rsid w:val="00BF6CA8"/>
    <w:rsid w:val="00C158E1"/>
    <w:rsid w:val="00C44654"/>
    <w:rsid w:val="00C4799F"/>
    <w:rsid w:val="00C73750"/>
    <w:rsid w:val="00C85804"/>
    <w:rsid w:val="00CB52B1"/>
    <w:rsid w:val="00CB5666"/>
    <w:rsid w:val="00CD2F5A"/>
    <w:rsid w:val="00CD3C13"/>
    <w:rsid w:val="00D151AA"/>
    <w:rsid w:val="00D17D36"/>
    <w:rsid w:val="00D3323A"/>
    <w:rsid w:val="00EA36E2"/>
    <w:rsid w:val="00EE4273"/>
    <w:rsid w:val="00F17517"/>
    <w:rsid w:val="00F24F5E"/>
    <w:rsid w:val="00F27DE3"/>
    <w:rsid w:val="00F52E77"/>
    <w:rsid w:val="00F53E1C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E4A0"/>
  <w15:chartTrackingRefBased/>
  <w15:docId w15:val="{09ABA32F-3B0D-4CA1-8534-1DCF1D5B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Dent</dc:creator>
  <cp:keywords/>
  <dc:description/>
  <cp:lastModifiedBy>Federated Church</cp:lastModifiedBy>
  <cp:revision>65</cp:revision>
  <dcterms:created xsi:type="dcterms:W3CDTF">2018-03-17T01:54:00Z</dcterms:created>
  <dcterms:modified xsi:type="dcterms:W3CDTF">2018-03-19T19:46:00Z</dcterms:modified>
</cp:coreProperties>
</file>