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7039C" w14:textId="231FFE88" w:rsidR="00EA4653" w:rsidRPr="005E4D43" w:rsidRDefault="00EA4653" w:rsidP="005E4D43">
      <w:pPr>
        <w:jc w:val="both"/>
        <w:rPr>
          <w:rFonts w:ascii="Open Sans" w:hAnsi="Open Sans" w:cs="Open Sans"/>
        </w:rPr>
      </w:pPr>
      <w:r w:rsidRPr="005E4D43">
        <w:rPr>
          <w:rFonts w:ascii="Open Sans" w:hAnsi="Open Sans" w:cs="Open Sans"/>
        </w:rPr>
        <w:t>When politicians take this approach, the purpose of institutions shift</w:t>
      </w:r>
      <w:r w:rsidR="00A33C38" w:rsidRPr="005E4D43">
        <w:rPr>
          <w:rFonts w:ascii="Open Sans" w:hAnsi="Open Sans" w:cs="Open Sans"/>
        </w:rPr>
        <w:t>s</w:t>
      </w:r>
      <w:r w:rsidRPr="005E4D43">
        <w:rPr>
          <w:rFonts w:ascii="Open Sans" w:hAnsi="Open Sans" w:cs="Open Sans"/>
        </w:rPr>
        <w:t>. We mov</w:t>
      </w:r>
      <w:r w:rsidR="00E91BCB" w:rsidRPr="005E4D43">
        <w:rPr>
          <w:rFonts w:ascii="Open Sans" w:hAnsi="Open Sans" w:cs="Open Sans"/>
        </w:rPr>
        <w:t>e</w:t>
      </w:r>
      <w:r w:rsidRPr="005E4D43">
        <w:rPr>
          <w:rFonts w:ascii="Open Sans" w:hAnsi="Open Sans" w:cs="Open Sans"/>
        </w:rPr>
        <w:t>,</w:t>
      </w:r>
      <w:r w:rsidR="00E91BCB" w:rsidRPr="005E4D43">
        <w:rPr>
          <w:rFonts w:ascii="Open Sans" w:hAnsi="Open Sans" w:cs="Open Sans"/>
        </w:rPr>
        <w:t xml:space="preserve"> w</w:t>
      </w:r>
      <w:r w:rsidRPr="005E4D43">
        <w:rPr>
          <w:rFonts w:ascii="Open Sans" w:hAnsi="Open Sans" w:cs="Open Sans"/>
        </w:rPr>
        <w:t>rites Levin, “from thinking of institutions as molds that shape people’s characters and habits toward seeing them as platforms that allow people to be themselves and to display themselves.” There is nothing liberal or conservative about this. It is a completely bipartisan cultural shift.</w:t>
      </w:r>
    </w:p>
    <w:p w14:paraId="1468DED2" w14:textId="77777777" w:rsidR="00F054FD" w:rsidRPr="00D969C0" w:rsidRDefault="00F054FD" w:rsidP="005E4D43">
      <w:pPr>
        <w:jc w:val="both"/>
        <w:rPr>
          <w:rFonts w:ascii="Open Sans" w:hAnsi="Open Sans" w:cs="Open Sans"/>
          <w:sz w:val="12"/>
          <w:szCs w:val="12"/>
        </w:rPr>
      </w:pPr>
    </w:p>
    <w:p w14:paraId="68427972" w14:textId="43438A76" w:rsidR="00EA4653" w:rsidRPr="005E4D43" w:rsidRDefault="00EA4653" w:rsidP="005E4D43">
      <w:pPr>
        <w:jc w:val="both"/>
        <w:rPr>
          <w:rFonts w:ascii="Open Sans" w:hAnsi="Open Sans" w:cs="Open Sans"/>
        </w:rPr>
      </w:pPr>
      <w:r w:rsidRPr="005E4D43">
        <w:rPr>
          <w:rFonts w:ascii="Open Sans" w:hAnsi="Open Sans" w:cs="Open Sans"/>
        </w:rPr>
        <w:t>“We see people using institutions as stages, as a way to raise their profile or build their brand. And those kinds of institutions become much harder to trust”</w:t>
      </w:r>
      <w:r w:rsidR="008360A6">
        <w:rPr>
          <w:rFonts w:ascii="Open Sans" w:hAnsi="Open Sans" w:cs="Open Sans"/>
        </w:rPr>
        <w:t xml:space="preserve"> (</w:t>
      </w:r>
      <w:r w:rsidR="008360A6" w:rsidRPr="005E4D43">
        <w:rPr>
          <w:rFonts w:ascii="Open Sans" w:hAnsi="Open Sans" w:cs="Open Sans"/>
        </w:rPr>
        <w:t>Levin</w:t>
      </w:r>
      <w:r w:rsidR="008360A6">
        <w:rPr>
          <w:rFonts w:ascii="Open Sans" w:hAnsi="Open Sans" w:cs="Open Sans"/>
        </w:rPr>
        <w:t xml:space="preserve">). </w:t>
      </w:r>
      <w:r w:rsidR="005F0DA1" w:rsidRPr="005E4D43">
        <w:rPr>
          <w:rFonts w:ascii="Open Sans" w:hAnsi="Open Sans" w:cs="Open Sans"/>
        </w:rPr>
        <w:t>Churches are not immune to this kind of shift. C</w:t>
      </w:r>
      <w:r w:rsidRPr="005E4D43">
        <w:rPr>
          <w:rFonts w:ascii="Open Sans" w:hAnsi="Open Sans" w:cs="Open Sans"/>
        </w:rPr>
        <w:t>hurch members are increasingly drawn to leaders who have a big stage</w:t>
      </w:r>
      <w:r w:rsidR="00321499" w:rsidRPr="005E4D43">
        <w:rPr>
          <w:rFonts w:ascii="Open Sans" w:hAnsi="Open Sans" w:cs="Open Sans"/>
        </w:rPr>
        <w:t>:</w:t>
      </w:r>
      <w:r w:rsidRPr="005E4D43">
        <w:rPr>
          <w:rFonts w:ascii="Open Sans" w:hAnsi="Open Sans" w:cs="Open Sans"/>
        </w:rPr>
        <w:t xml:space="preserve"> think of </w:t>
      </w:r>
      <w:r w:rsidR="0032499A" w:rsidRPr="005E4D43">
        <w:rPr>
          <w:rFonts w:ascii="Open Sans" w:hAnsi="Open Sans" w:cs="Open Sans"/>
        </w:rPr>
        <w:t xml:space="preserve">Jim and Tammy Faye Bakker, Jimmy Swaggert, </w:t>
      </w:r>
      <w:r w:rsidRPr="005E4D43">
        <w:rPr>
          <w:rFonts w:ascii="Open Sans" w:hAnsi="Open Sans" w:cs="Open Sans"/>
        </w:rPr>
        <w:t xml:space="preserve">Joel Osteen or Paula White. </w:t>
      </w:r>
      <w:r w:rsidR="00F34218" w:rsidRPr="005E4D43">
        <w:rPr>
          <w:rFonts w:ascii="Open Sans" w:hAnsi="Open Sans" w:cs="Open Sans"/>
        </w:rPr>
        <w:t xml:space="preserve">They </w:t>
      </w:r>
      <w:r w:rsidR="00BA214B" w:rsidRPr="005E4D43">
        <w:rPr>
          <w:rFonts w:ascii="Open Sans" w:hAnsi="Open Sans" w:cs="Open Sans"/>
        </w:rPr>
        <w:t>blur the</w:t>
      </w:r>
      <w:r w:rsidR="00B36219" w:rsidRPr="005E4D43">
        <w:rPr>
          <w:rFonts w:ascii="Open Sans" w:hAnsi="Open Sans" w:cs="Open Sans"/>
        </w:rPr>
        <w:t>y blur</w:t>
      </w:r>
      <w:r w:rsidR="007B2E95" w:rsidRPr="005E4D43">
        <w:rPr>
          <w:rFonts w:ascii="Open Sans" w:hAnsi="Open Sans" w:cs="Open Sans"/>
        </w:rPr>
        <w:t xml:space="preserve"> the</w:t>
      </w:r>
      <w:r w:rsidR="00BA214B" w:rsidRPr="005E4D43">
        <w:rPr>
          <w:rFonts w:ascii="Open Sans" w:hAnsi="Open Sans" w:cs="Open Sans"/>
        </w:rPr>
        <w:t xml:space="preserve"> line between</w:t>
      </w:r>
      <w:r w:rsidR="00F34218" w:rsidRPr="005E4D43">
        <w:rPr>
          <w:rFonts w:ascii="Open Sans" w:hAnsi="Open Sans" w:cs="Open Sans"/>
        </w:rPr>
        <w:t xml:space="preserve"> the person </w:t>
      </w:r>
      <w:r w:rsidR="007742A1" w:rsidRPr="005E4D43">
        <w:rPr>
          <w:rFonts w:ascii="Open Sans" w:hAnsi="Open Sans" w:cs="Open Sans"/>
        </w:rPr>
        <w:t>and</w:t>
      </w:r>
      <w:r w:rsidR="00F34218" w:rsidRPr="005E4D43">
        <w:rPr>
          <w:rFonts w:ascii="Open Sans" w:hAnsi="Open Sans" w:cs="Open Sans"/>
        </w:rPr>
        <w:t xml:space="preserve"> the </w:t>
      </w:r>
      <w:r w:rsidR="007742A1" w:rsidRPr="005E4D43">
        <w:rPr>
          <w:rFonts w:ascii="Open Sans" w:hAnsi="Open Sans" w:cs="Open Sans"/>
        </w:rPr>
        <w:t xml:space="preserve">Gospel </w:t>
      </w:r>
      <w:r w:rsidR="00F34218" w:rsidRPr="005E4D43">
        <w:rPr>
          <w:rFonts w:ascii="Open Sans" w:hAnsi="Open Sans" w:cs="Open Sans"/>
        </w:rPr>
        <w:t xml:space="preserve">message. </w:t>
      </w:r>
      <w:r w:rsidRPr="005E4D43">
        <w:rPr>
          <w:rFonts w:ascii="Open Sans" w:hAnsi="Open Sans" w:cs="Open Sans"/>
        </w:rPr>
        <w:t>The result, sad</w:t>
      </w:r>
      <w:r w:rsidR="0091754B" w:rsidRPr="005E4D43">
        <w:rPr>
          <w:rFonts w:ascii="Open Sans" w:hAnsi="Open Sans" w:cs="Open Sans"/>
        </w:rPr>
        <w:t>ly</w:t>
      </w:r>
      <w:r w:rsidRPr="005E4D43">
        <w:rPr>
          <w:rFonts w:ascii="Open Sans" w:hAnsi="Open Sans" w:cs="Open Sans"/>
        </w:rPr>
        <w:t>, is that the institutional church loses the trust of the people</w:t>
      </w:r>
      <w:r w:rsidR="00F207B7" w:rsidRPr="005E4D43">
        <w:rPr>
          <w:rFonts w:ascii="Open Sans" w:hAnsi="Open Sans" w:cs="Open Sans"/>
        </w:rPr>
        <w:t xml:space="preserve"> it seeks to serve</w:t>
      </w:r>
      <w:r w:rsidRPr="005E4D43">
        <w:rPr>
          <w:rFonts w:ascii="Open Sans" w:hAnsi="Open Sans" w:cs="Open Sans"/>
        </w:rPr>
        <w:t>.</w:t>
      </w:r>
    </w:p>
    <w:p w14:paraId="0ADD5440" w14:textId="77777777" w:rsidR="00D969C0" w:rsidRPr="00D969C0" w:rsidRDefault="00D969C0" w:rsidP="00D969C0">
      <w:pPr>
        <w:jc w:val="both"/>
        <w:rPr>
          <w:rFonts w:ascii="Open Sans" w:hAnsi="Open Sans" w:cs="Open Sans"/>
          <w:sz w:val="12"/>
          <w:szCs w:val="12"/>
        </w:rPr>
      </w:pPr>
    </w:p>
    <w:p w14:paraId="206BBB74" w14:textId="4A6D9129" w:rsidR="00EA4653" w:rsidRPr="005E4D43" w:rsidRDefault="00EA4653" w:rsidP="005E4D43">
      <w:pPr>
        <w:jc w:val="both"/>
        <w:rPr>
          <w:rFonts w:ascii="Open Sans" w:hAnsi="Open Sans" w:cs="Open Sans"/>
        </w:rPr>
      </w:pPr>
      <w:r w:rsidRPr="005E4D43">
        <w:rPr>
          <w:rFonts w:ascii="Open Sans" w:hAnsi="Open Sans" w:cs="Open Sans"/>
        </w:rPr>
        <w:t xml:space="preserve">The book of Exodus makes clear that Moses was not looking for a big stage. </w:t>
      </w:r>
      <w:r w:rsidR="00174C03" w:rsidRPr="005E4D43">
        <w:rPr>
          <w:rFonts w:ascii="Open Sans" w:hAnsi="Open Sans" w:cs="Open Sans"/>
        </w:rPr>
        <w:t>When</w:t>
      </w:r>
      <w:r w:rsidRPr="005E4D43">
        <w:rPr>
          <w:rFonts w:ascii="Open Sans" w:hAnsi="Open Sans" w:cs="Open Sans"/>
        </w:rPr>
        <w:t xml:space="preserve"> God appears to Moses in the burning bush and </w:t>
      </w:r>
      <w:r w:rsidR="00174C03" w:rsidRPr="005E4D43">
        <w:rPr>
          <w:rFonts w:ascii="Open Sans" w:hAnsi="Open Sans" w:cs="Open Sans"/>
        </w:rPr>
        <w:t xml:space="preserve">proposes that </w:t>
      </w:r>
      <w:r w:rsidR="00BE53BF" w:rsidRPr="005E4D43">
        <w:rPr>
          <w:rFonts w:ascii="Open Sans" w:hAnsi="Open Sans" w:cs="Open Sans"/>
        </w:rPr>
        <w:t xml:space="preserve">Moses </w:t>
      </w:r>
      <w:r w:rsidRPr="005E4D43">
        <w:rPr>
          <w:rFonts w:ascii="Open Sans" w:hAnsi="Open Sans" w:cs="Open Sans"/>
        </w:rPr>
        <w:t>liberate the Israelites</w:t>
      </w:r>
      <w:r w:rsidR="00174C03" w:rsidRPr="005E4D43">
        <w:rPr>
          <w:rFonts w:ascii="Open Sans" w:hAnsi="Open Sans" w:cs="Open Sans"/>
        </w:rPr>
        <w:t xml:space="preserve"> from slavery</w:t>
      </w:r>
      <w:r w:rsidRPr="005E4D43">
        <w:rPr>
          <w:rFonts w:ascii="Open Sans" w:hAnsi="Open Sans" w:cs="Open Sans"/>
        </w:rPr>
        <w:t xml:space="preserve">, Moses </w:t>
      </w:r>
      <w:r w:rsidR="00BE53BF" w:rsidRPr="005E4D43">
        <w:rPr>
          <w:rFonts w:ascii="Open Sans" w:hAnsi="Open Sans" w:cs="Open Sans"/>
        </w:rPr>
        <w:t>asks</w:t>
      </w:r>
      <w:r w:rsidRPr="005E4D43">
        <w:rPr>
          <w:rFonts w:ascii="Open Sans" w:hAnsi="Open Sans" w:cs="Open Sans"/>
        </w:rPr>
        <w:t>, “Who am I that I should go to Pharaoh, and bring the Israelites out of Egypt?” (3:11). Moses is clearly not looking for a platform</w:t>
      </w:r>
      <w:r w:rsidR="00C57E5D" w:rsidRPr="005E4D43">
        <w:rPr>
          <w:rFonts w:ascii="Open Sans" w:hAnsi="Open Sans" w:cs="Open Sans"/>
        </w:rPr>
        <w:t xml:space="preserve"> or to take center stage</w:t>
      </w:r>
      <w:r w:rsidRPr="005E4D43">
        <w:rPr>
          <w:rFonts w:ascii="Open Sans" w:hAnsi="Open Sans" w:cs="Open Sans"/>
        </w:rPr>
        <w:t>.</w:t>
      </w:r>
      <w:r w:rsidR="006149CC" w:rsidRPr="005E4D43">
        <w:rPr>
          <w:rFonts w:ascii="Open Sans" w:hAnsi="Open Sans" w:cs="Open Sans"/>
        </w:rPr>
        <w:t xml:space="preserve"> Going a step further, Moses says, </w:t>
      </w:r>
      <w:r w:rsidRPr="005E4D43">
        <w:rPr>
          <w:rFonts w:ascii="Open Sans" w:hAnsi="Open Sans" w:cs="Open Sans"/>
        </w:rPr>
        <w:t>“O my Lord, I have never been eloquent…I am slow of speech and slow of tongue” (4:10). He knows that he is not a good performer</w:t>
      </w:r>
      <w:r w:rsidR="001C04A2" w:rsidRPr="005E4D43">
        <w:rPr>
          <w:rFonts w:ascii="Open Sans" w:hAnsi="Open Sans" w:cs="Open Sans"/>
        </w:rPr>
        <w:t>, s</w:t>
      </w:r>
      <w:r w:rsidRPr="005E4D43">
        <w:rPr>
          <w:rFonts w:ascii="Open Sans" w:hAnsi="Open Sans" w:cs="Open Sans"/>
        </w:rPr>
        <w:t xml:space="preserve">o God allows </w:t>
      </w:r>
      <w:r w:rsidR="00C57E5D" w:rsidRPr="005E4D43">
        <w:rPr>
          <w:rFonts w:ascii="Open Sans" w:hAnsi="Open Sans" w:cs="Open Sans"/>
        </w:rPr>
        <w:t xml:space="preserve">Moses’ brother </w:t>
      </w:r>
      <w:r w:rsidRPr="005E4D43">
        <w:rPr>
          <w:rFonts w:ascii="Open Sans" w:hAnsi="Open Sans" w:cs="Open Sans"/>
        </w:rPr>
        <w:t>Aaron to speak for Moses.</w:t>
      </w:r>
    </w:p>
    <w:p w14:paraId="67F5E50D" w14:textId="77777777" w:rsidR="00D969C0" w:rsidRPr="00D969C0" w:rsidRDefault="00D969C0" w:rsidP="00D969C0">
      <w:pPr>
        <w:jc w:val="both"/>
        <w:rPr>
          <w:rFonts w:ascii="Open Sans" w:hAnsi="Open Sans" w:cs="Open Sans"/>
          <w:sz w:val="12"/>
          <w:szCs w:val="12"/>
        </w:rPr>
      </w:pPr>
    </w:p>
    <w:p w14:paraId="6003273B" w14:textId="4686EF9D" w:rsidR="00EA4653" w:rsidRPr="005E4D43" w:rsidRDefault="00EA4653" w:rsidP="005E4D43">
      <w:pPr>
        <w:jc w:val="both"/>
        <w:rPr>
          <w:rFonts w:ascii="Open Sans" w:hAnsi="Open Sans" w:cs="Open Sans"/>
        </w:rPr>
      </w:pPr>
      <w:r w:rsidRPr="005E4D43">
        <w:rPr>
          <w:rFonts w:ascii="Open Sans" w:hAnsi="Open Sans" w:cs="Open Sans"/>
        </w:rPr>
        <w:t xml:space="preserve">After God sends </w:t>
      </w:r>
      <w:r w:rsidR="003F3E1B" w:rsidRPr="005E4D43">
        <w:rPr>
          <w:rFonts w:ascii="Open Sans" w:hAnsi="Open Sans" w:cs="Open Sans"/>
        </w:rPr>
        <w:t>rescues the people</w:t>
      </w:r>
      <w:r w:rsidRPr="005E4D43">
        <w:rPr>
          <w:rFonts w:ascii="Open Sans" w:hAnsi="Open Sans" w:cs="Open Sans"/>
        </w:rPr>
        <w:t>, God gives Moses instructions about the celebration of the Passover. This sacred meal “shall be a day of remembrance for you,” says God. “You shall celebrate it as a festival to the LORD; throughout your generations you shall observe it as a perpetual ordinance” (</w:t>
      </w:r>
      <w:r w:rsidR="00713AB8" w:rsidRPr="00713AB8">
        <w:rPr>
          <w:rFonts w:ascii="Open Sans" w:hAnsi="Open Sans" w:cs="Open Sans"/>
        </w:rPr>
        <w:t>Exodus 12:</w:t>
      </w:r>
      <w:r w:rsidRPr="005E4D43">
        <w:rPr>
          <w:rFonts w:ascii="Open Sans" w:hAnsi="Open Sans" w:cs="Open Sans"/>
        </w:rPr>
        <w:t>14). Passover is an institution that is formative for the Jewish people, shaping their lives from the time of Moses to today. They do</w:t>
      </w:r>
      <w:r w:rsidR="00BB7EB9" w:rsidRPr="005E4D43">
        <w:rPr>
          <w:rFonts w:ascii="Open Sans" w:hAnsi="Open Sans" w:cs="Open Sans"/>
        </w:rPr>
        <w:t xml:space="preserve"> </w:t>
      </w:r>
      <w:r w:rsidRPr="005E4D43">
        <w:rPr>
          <w:rFonts w:ascii="Open Sans" w:hAnsi="Open Sans" w:cs="Open Sans"/>
        </w:rPr>
        <w:t>n</w:t>
      </w:r>
      <w:r w:rsidR="00BB7EB9" w:rsidRPr="005E4D43">
        <w:rPr>
          <w:rFonts w:ascii="Open Sans" w:hAnsi="Open Sans" w:cs="Open Sans"/>
        </w:rPr>
        <w:t>o</w:t>
      </w:r>
      <w:r w:rsidRPr="005E4D43">
        <w:rPr>
          <w:rFonts w:ascii="Open Sans" w:hAnsi="Open Sans" w:cs="Open Sans"/>
        </w:rPr>
        <w:t>t need Moses to perform for them, because they have something else to form them</w:t>
      </w:r>
      <w:r w:rsidR="00F054FD" w:rsidRPr="005E4D43">
        <w:rPr>
          <w:rFonts w:ascii="Open Sans" w:hAnsi="Open Sans" w:cs="Open Sans"/>
        </w:rPr>
        <w:t>:</w:t>
      </w:r>
      <w:r w:rsidRPr="005E4D43">
        <w:rPr>
          <w:rFonts w:ascii="Open Sans" w:hAnsi="Open Sans" w:cs="Open Sans"/>
        </w:rPr>
        <w:t xml:space="preserve"> the Passover.</w:t>
      </w:r>
    </w:p>
    <w:p w14:paraId="5F6120B4" w14:textId="77777777" w:rsidR="00D969C0" w:rsidRPr="00D969C0" w:rsidRDefault="00D969C0" w:rsidP="00D969C0">
      <w:pPr>
        <w:jc w:val="both"/>
        <w:rPr>
          <w:rFonts w:ascii="Open Sans" w:hAnsi="Open Sans" w:cs="Open Sans"/>
          <w:sz w:val="12"/>
          <w:szCs w:val="12"/>
        </w:rPr>
      </w:pPr>
    </w:p>
    <w:p w14:paraId="7404F752" w14:textId="6CE4B463" w:rsidR="00EA4653" w:rsidRPr="005E4D43" w:rsidRDefault="00EA4653" w:rsidP="005E4D43">
      <w:pPr>
        <w:jc w:val="both"/>
        <w:rPr>
          <w:rFonts w:ascii="Open Sans" w:hAnsi="Open Sans" w:cs="Open Sans"/>
        </w:rPr>
      </w:pPr>
      <w:r w:rsidRPr="005E4D43">
        <w:rPr>
          <w:rFonts w:ascii="Open Sans" w:hAnsi="Open Sans" w:cs="Open Sans"/>
        </w:rPr>
        <w:t>During Passover, Jews eat a piece of meat, “roasted over the fire with unleavened bread and bitter herbs” (</w:t>
      </w:r>
      <w:r w:rsidR="003F4475" w:rsidRPr="003F4475">
        <w:rPr>
          <w:rFonts w:ascii="Open Sans" w:hAnsi="Open Sans" w:cs="Open Sans"/>
        </w:rPr>
        <w:t>Exodus 12:</w:t>
      </w:r>
      <w:r w:rsidRPr="005E4D43">
        <w:rPr>
          <w:rFonts w:ascii="Open Sans" w:hAnsi="Open Sans" w:cs="Open Sans"/>
        </w:rPr>
        <w:t xml:space="preserve">8). They remember that their ancestors ate hurriedly, because they had to </w:t>
      </w:r>
      <w:r w:rsidR="004D0A79" w:rsidRPr="005E4D43">
        <w:rPr>
          <w:rFonts w:ascii="Open Sans" w:hAnsi="Open Sans" w:cs="Open Sans"/>
        </w:rPr>
        <w:t>flee</w:t>
      </w:r>
      <w:r w:rsidRPr="005E4D43">
        <w:rPr>
          <w:rFonts w:ascii="Open Sans" w:hAnsi="Open Sans" w:cs="Open Sans"/>
        </w:rPr>
        <w:t xml:space="preserve"> after the Lord passed over the land and killed the firstborn of the Egyptian families. The institution is called Passover because God said, “I will pass over you, and no plague shall destroy you when I strike the land of Egypt” (</w:t>
      </w:r>
      <w:r w:rsidR="003F4475" w:rsidRPr="003F4475">
        <w:rPr>
          <w:rFonts w:ascii="Open Sans" w:hAnsi="Open Sans" w:cs="Open Sans"/>
        </w:rPr>
        <w:t>Exodus 12:</w:t>
      </w:r>
      <w:r w:rsidRPr="005E4D43">
        <w:rPr>
          <w:rFonts w:ascii="Open Sans" w:hAnsi="Open Sans" w:cs="Open Sans"/>
        </w:rPr>
        <w:t>13).</w:t>
      </w:r>
    </w:p>
    <w:p w14:paraId="2C307255" w14:textId="77777777" w:rsidR="00D969C0" w:rsidRPr="00D969C0" w:rsidRDefault="00D969C0" w:rsidP="00D969C0">
      <w:pPr>
        <w:jc w:val="both"/>
        <w:rPr>
          <w:rFonts w:ascii="Open Sans" w:hAnsi="Open Sans" w:cs="Open Sans"/>
          <w:sz w:val="12"/>
          <w:szCs w:val="12"/>
        </w:rPr>
      </w:pPr>
    </w:p>
    <w:p w14:paraId="7D90EC69" w14:textId="1D735987" w:rsidR="00EA4653" w:rsidRPr="005E4D43" w:rsidRDefault="00EA4653" w:rsidP="005E4D43">
      <w:pPr>
        <w:jc w:val="both"/>
        <w:rPr>
          <w:rFonts w:ascii="Open Sans" w:hAnsi="Open Sans" w:cs="Open Sans"/>
        </w:rPr>
      </w:pPr>
      <w:r w:rsidRPr="005E4D43">
        <w:rPr>
          <w:rFonts w:ascii="Open Sans" w:hAnsi="Open Sans" w:cs="Open Sans"/>
        </w:rPr>
        <w:t>Passover is about freedom,</w:t>
      </w:r>
      <w:r w:rsidR="00D51D23" w:rsidRPr="005E4D43">
        <w:rPr>
          <w:rFonts w:ascii="Open Sans" w:hAnsi="Open Sans" w:cs="Open Sans"/>
        </w:rPr>
        <w:t xml:space="preserve"> </w:t>
      </w:r>
      <w:r w:rsidRPr="005E4D43">
        <w:rPr>
          <w:rFonts w:ascii="Open Sans" w:hAnsi="Open Sans" w:cs="Open Sans"/>
        </w:rPr>
        <w:t>because it celebrates the Jews’ liberation from slavery in Egypt</w:t>
      </w:r>
      <w:r w:rsidR="004D0A79" w:rsidRPr="005E4D43">
        <w:rPr>
          <w:rFonts w:ascii="Open Sans" w:hAnsi="Open Sans" w:cs="Open Sans"/>
        </w:rPr>
        <w:t>.</w:t>
      </w:r>
      <w:r w:rsidR="00D51D23" w:rsidRPr="005E4D43">
        <w:rPr>
          <w:rFonts w:ascii="Open Sans" w:hAnsi="Open Sans" w:cs="Open Sans"/>
        </w:rPr>
        <w:t xml:space="preserve"> </w:t>
      </w:r>
      <w:r w:rsidRPr="005E4D43">
        <w:rPr>
          <w:rFonts w:ascii="Open Sans" w:hAnsi="Open Sans" w:cs="Open Sans"/>
        </w:rPr>
        <w:t xml:space="preserve">The traditional Passover dinner “is organized around telling the Passover story, it’s an opportunity for Jews to connect themselves with their history; to think more consciously </w:t>
      </w:r>
      <w:r w:rsidRPr="005E4D43">
        <w:rPr>
          <w:rFonts w:ascii="Open Sans" w:hAnsi="Open Sans" w:cs="Open Sans"/>
        </w:rPr>
        <w:t>about those who are still oppressed today; and to hope that people today will know freedom”</w:t>
      </w:r>
      <w:r w:rsidR="004D0A79" w:rsidRPr="005E4D43">
        <w:rPr>
          <w:rFonts w:ascii="Open Sans" w:hAnsi="Open Sans" w:cs="Open Sans"/>
        </w:rPr>
        <w:t xml:space="preserve"> (Lind, </w:t>
      </w:r>
      <w:r w:rsidR="004D0A79" w:rsidRPr="005E4D43">
        <w:rPr>
          <w:rFonts w:ascii="Open Sans" w:hAnsi="Open Sans" w:cs="Open Sans"/>
          <w:i/>
          <w:iCs/>
        </w:rPr>
        <w:t>Vox).</w:t>
      </w:r>
    </w:p>
    <w:p w14:paraId="599EF1A8" w14:textId="77777777" w:rsidR="00D969C0" w:rsidRPr="00D969C0" w:rsidRDefault="00D969C0" w:rsidP="00D969C0">
      <w:pPr>
        <w:jc w:val="both"/>
        <w:rPr>
          <w:rFonts w:ascii="Open Sans" w:hAnsi="Open Sans" w:cs="Open Sans"/>
          <w:sz w:val="12"/>
          <w:szCs w:val="12"/>
        </w:rPr>
      </w:pPr>
    </w:p>
    <w:p w14:paraId="62AE321C" w14:textId="1DBDCA09" w:rsidR="00EA4653" w:rsidRPr="005E4D43" w:rsidRDefault="00EA4653" w:rsidP="005E4D43">
      <w:pPr>
        <w:jc w:val="both"/>
        <w:rPr>
          <w:rFonts w:ascii="Open Sans" w:hAnsi="Open Sans" w:cs="Open Sans"/>
        </w:rPr>
      </w:pPr>
      <w:r w:rsidRPr="005E4D43">
        <w:rPr>
          <w:rFonts w:ascii="Open Sans" w:hAnsi="Open Sans" w:cs="Open Sans"/>
        </w:rPr>
        <w:t>Passover shape</w:t>
      </w:r>
      <w:r w:rsidR="007C4E50" w:rsidRPr="005E4D43">
        <w:rPr>
          <w:rFonts w:ascii="Open Sans" w:hAnsi="Open Sans" w:cs="Open Sans"/>
        </w:rPr>
        <w:t>s</w:t>
      </w:r>
      <w:r w:rsidRPr="005E4D43">
        <w:rPr>
          <w:rFonts w:ascii="Open Sans" w:hAnsi="Open Sans" w:cs="Open Sans"/>
        </w:rPr>
        <w:t xml:space="preserve"> the Jewish people</w:t>
      </w:r>
      <w:r w:rsidR="007C4E50" w:rsidRPr="005E4D43">
        <w:rPr>
          <w:rFonts w:ascii="Open Sans" w:hAnsi="Open Sans" w:cs="Open Sans"/>
        </w:rPr>
        <w:t xml:space="preserve"> by reminding </w:t>
      </w:r>
      <w:r w:rsidRPr="005E4D43">
        <w:rPr>
          <w:rFonts w:ascii="Open Sans" w:hAnsi="Open Sans" w:cs="Open Sans"/>
        </w:rPr>
        <w:t xml:space="preserve">them </w:t>
      </w:r>
      <w:r w:rsidR="00C90ECC" w:rsidRPr="005E4D43">
        <w:rPr>
          <w:rFonts w:ascii="Open Sans" w:hAnsi="Open Sans" w:cs="Open Sans"/>
        </w:rPr>
        <w:t>how</w:t>
      </w:r>
      <w:r w:rsidRPr="005E4D43">
        <w:rPr>
          <w:rFonts w:ascii="Open Sans" w:hAnsi="Open Sans" w:cs="Open Sans"/>
        </w:rPr>
        <w:t xml:space="preserve"> God worked powerfully to liberate their ancestors from slavery and connect</w:t>
      </w:r>
      <w:r w:rsidR="00221067" w:rsidRPr="005E4D43">
        <w:rPr>
          <w:rFonts w:ascii="Open Sans" w:hAnsi="Open Sans" w:cs="Open Sans"/>
        </w:rPr>
        <w:t>ing</w:t>
      </w:r>
      <w:r w:rsidRPr="005E4D43">
        <w:rPr>
          <w:rFonts w:ascii="Open Sans" w:hAnsi="Open Sans" w:cs="Open Sans"/>
        </w:rPr>
        <w:t xml:space="preserve"> them </w:t>
      </w:r>
      <w:r w:rsidR="00221067" w:rsidRPr="005E4D43">
        <w:rPr>
          <w:rFonts w:ascii="Open Sans" w:hAnsi="Open Sans" w:cs="Open Sans"/>
        </w:rPr>
        <w:t xml:space="preserve">to </w:t>
      </w:r>
      <w:r w:rsidRPr="005E4D43">
        <w:rPr>
          <w:rFonts w:ascii="Open Sans" w:hAnsi="Open Sans" w:cs="Open Sans"/>
        </w:rPr>
        <w:t xml:space="preserve">this important history. </w:t>
      </w:r>
      <w:r w:rsidR="0024174D" w:rsidRPr="005E4D43">
        <w:rPr>
          <w:rFonts w:ascii="Open Sans" w:hAnsi="Open Sans" w:cs="Open Sans"/>
        </w:rPr>
        <w:t xml:space="preserve">Passover </w:t>
      </w:r>
      <w:r w:rsidRPr="005E4D43">
        <w:rPr>
          <w:rFonts w:ascii="Open Sans" w:hAnsi="Open Sans" w:cs="Open Sans"/>
        </w:rPr>
        <w:t>also awakens their compassion toward people who are oppressed today</w:t>
      </w:r>
      <w:r w:rsidR="00055982" w:rsidRPr="005E4D43">
        <w:rPr>
          <w:rFonts w:ascii="Open Sans" w:hAnsi="Open Sans" w:cs="Open Sans"/>
        </w:rPr>
        <w:t>:</w:t>
      </w:r>
      <w:r w:rsidRPr="005E4D43">
        <w:rPr>
          <w:rFonts w:ascii="Open Sans" w:hAnsi="Open Sans" w:cs="Open Sans"/>
        </w:rPr>
        <w:t xml:space="preserve"> migrants traveling toward freedom</w:t>
      </w:r>
      <w:r w:rsidR="00055982" w:rsidRPr="005E4D43">
        <w:rPr>
          <w:rFonts w:ascii="Open Sans" w:hAnsi="Open Sans" w:cs="Open Sans"/>
        </w:rPr>
        <w:t>;</w:t>
      </w:r>
      <w:r w:rsidRPr="005E4D43">
        <w:rPr>
          <w:rFonts w:ascii="Open Sans" w:hAnsi="Open Sans" w:cs="Open Sans"/>
        </w:rPr>
        <w:t xml:space="preserve"> people trapped in poverty or ethnic strife</w:t>
      </w:r>
      <w:r w:rsidR="00055982" w:rsidRPr="005E4D43">
        <w:rPr>
          <w:rFonts w:ascii="Open Sans" w:hAnsi="Open Sans" w:cs="Open Sans"/>
        </w:rPr>
        <w:t>; political dissidents oppressed for holding different views</w:t>
      </w:r>
      <w:r w:rsidRPr="005E4D43">
        <w:rPr>
          <w:rFonts w:ascii="Open Sans" w:hAnsi="Open Sans" w:cs="Open Sans"/>
        </w:rPr>
        <w:t>.</w:t>
      </w:r>
      <w:r w:rsidR="00EB35CE" w:rsidRPr="005E4D43">
        <w:rPr>
          <w:rFonts w:ascii="Open Sans" w:hAnsi="Open Sans" w:cs="Open Sans"/>
        </w:rPr>
        <w:t xml:space="preserve"> </w:t>
      </w:r>
      <w:r w:rsidRPr="005E4D43">
        <w:rPr>
          <w:rFonts w:ascii="Open Sans" w:hAnsi="Open Sans" w:cs="Open Sans"/>
        </w:rPr>
        <w:t>Passover shapes a certain kind of moral and ethical person. It is</w:t>
      </w:r>
      <w:r w:rsidR="00EB35CE" w:rsidRPr="005E4D43">
        <w:rPr>
          <w:rFonts w:ascii="Open Sans" w:hAnsi="Open Sans" w:cs="Open Sans"/>
        </w:rPr>
        <w:t xml:space="preserve"> </w:t>
      </w:r>
      <w:r w:rsidRPr="005E4D43">
        <w:rPr>
          <w:rFonts w:ascii="Open Sans" w:hAnsi="Open Sans" w:cs="Open Sans"/>
          <w:i/>
          <w:iCs/>
        </w:rPr>
        <w:t>formative,</w:t>
      </w:r>
      <w:r w:rsidR="00EB35CE" w:rsidRPr="005E4D43">
        <w:rPr>
          <w:rFonts w:ascii="Open Sans" w:hAnsi="Open Sans" w:cs="Open Sans"/>
        </w:rPr>
        <w:t xml:space="preserve"> </w:t>
      </w:r>
      <w:r w:rsidRPr="005E4D43">
        <w:rPr>
          <w:rFonts w:ascii="Open Sans" w:hAnsi="Open Sans" w:cs="Open Sans"/>
        </w:rPr>
        <w:t>not performative.</w:t>
      </w:r>
    </w:p>
    <w:p w14:paraId="41A99E83" w14:textId="77777777" w:rsidR="00D969C0" w:rsidRPr="00D969C0" w:rsidRDefault="00D969C0" w:rsidP="00D969C0">
      <w:pPr>
        <w:jc w:val="both"/>
        <w:rPr>
          <w:rFonts w:ascii="Open Sans" w:hAnsi="Open Sans" w:cs="Open Sans"/>
          <w:sz w:val="12"/>
          <w:szCs w:val="12"/>
        </w:rPr>
      </w:pPr>
    </w:p>
    <w:p w14:paraId="6716CE5B" w14:textId="70427837" w:rsidR="005C15D6" w:rsidRPr="005E4D43" w:rsidRDefault="00900385" w:rsidP="005E4D43">
      <w:pPr>
        <w:jc w:val="both"/>
        <w:rPr>
          <w:rFonts w:ascii="Open Sans" w:hAnsi="Open Sans" w:cs="Open Sans"/>
        </w:rPr>
      </w:pPr>
      <w:r w:rsidRPr="005E4D43">
        <w:rPr>
          <w:rFonts w:ascii="Open Sans" w:hAnsi="Open Sans" w:cs="Open Sans"/>
        </w:rPr>
        <w:t xml:space="preserve">There </w:t>
      </w:r>
      <w:r w:rsidR="00EA4653" w:rsidRPr="005E4D43">
        <w:rPr>
          <w:rFonts w:ascii="Open Sans" w:hAnsi="Open Sans" w:cs="Open Sans"/>
        </w:rPr>
        <w:t>are institutions that can be formative for Christians</w:t>
      </w:r>
      <w:r w:rsidRPr="005E4D43">
        <w:rPr>
          <w:rFonts w:ascii="Open Sans" w:hAnsi="Open Sans" w:cs="Open Sans"/>
        </w:rPr>
        <w:t>, too.</w:t>
      </w:r>
      <w:r w:rsidR="00EA4653" w:rsidRPr="005E4D43">
        <w:rPr>
          <w:rFonts w:ascii="Open Sans" w:hAnsi="Open Sans" w:cs="Open Sans"/>
        </w:rPr>
        <w:t xml:space="preserve"> More important than any preacher on a platform are the traditions that form us as followers of Christ. </w:t>
      </w:r>
      <w:r w:rsidR="00F2410A" w:rsidRPr="005E4D43">
        <w:rPr>
          <w:rFonts w:ascii="Open Sans" w:hAnsi="Open Sans" w:cs="Open Sans"/>
        </w:rPr>
        <w:t xml:space="preserve">Baptism and </w:t>
      </w:r>
      <w:r w:rsidR="00776BC5" w:rsidRPr="005E4D43">
        <w:rPr>
          <w:rFonts w:ascii="Open Sans" w:hAnsi="Open Sans" w:cs="Open Sans"/>
        </w:rPr>
        <w:t>the Lord’s Supper</w:t>
      </w:r>
      <w:r w:rsidR="005C15D6" w:rsidRPr="005E4D43">
        <w:rPr>
          <w:rFonts w:ascii="Open Sans" w:hAnsi="Open Sans" w:cs="Open Sans"/>
        </w:rPr>
        <w:t xml:space="preserve">, both of which have roots in Passover, </w:t>
      </w:r>
      <w:r w:rsidR="00EA4653" w:rsidRPr="005E4D43">
        <w:rPr>
          <w:rFonts w:ascii="Open Sans" w:hAnsi="Open Sans" w:cs="Open Sans"/>
        </w:rPr>
        <w:t>shape us as a distinctive community and make the institutional church more trustworthy.</w:t>
      </w:r>
      <w:r w:rsidR="00025612" w:rsidRPr="005E4D43">
        <w:rPr>
          <w:rFonts w:ascii="Open Sans" w:hAnsi="Open Sans" w:cs="Open Sans"/>
        </w:rPr>
        <w:t xml:space="preserve"> </w:t>
      </w:r>
      <w:r w:rsidR="005C15D6" w:rsidRPr="005E4D43">
        <w:rPr>
          <w:rFonts w:ascii="Open Sans" w:hAnsi="Open Sans" w:cs="Open Sans"/>
        </w:rPr>
        <w:t xml:space="preserve">During Passover, there is a ritual of handwashing so the participant may be ritually clean before God. In baptism, our sins are washed away, and we stand fresh and new before God. </w:t>
      </w:r>
      <w:r w:rsidR="00D05304" w:rsidRPr="005E4D43">
        <w:rPr>
          <w:rFonts w:ascii="Open Sans" w:hAnsi="Open Sans" w:cs="Open Sans"/>
        </w:rPr>
        <w:t>Baptism forms us and our theology, establishing our righteousness before God thanks to Christ</w:t>
      </w:r>
      <w:r w:rsidR="009E2F95" w:rsidRPr="005E4D43">
        <w:rPr>
          <w:rFonts w:ascii="Open Sans" w:hAnsi="Open Sans" w:cs="Open Sans"/>
        </w:rPr>
        <w:t>’s redeeming work</w:t>
      </w:r>
      <w:r w:rsidR="00D05304" w:rsidRPr="005E4D43">
        <w:rPr>
          <w:rFonts w:ascii="Open Sans" w:hAnsi="Open Sans" w:cs="Open Sans"/>
        </w:rPr>
        <w:t xml:space="preserve"> </w:t>
      </w:r>
      <w:r w:rsidR="009E2F95" w:rsidRPr="005E4D43">
        <w:rPr>
          <w:rFonts w:ascii="Open Sans" w:hAnsi="Open Sans" w:cs="Open Sans"/>
        </w:rPr>
        <w:t>at</w:t>
      </w:r>
      <w:r w:rsidR="00D05304" w:rsidRPr="005E4D43">
        <w:rPr>
          <w:rFonts w:ascii="Open Sans" w:hAnsi="Open Sans" w:cs="Open Sans"/>
        </w:rPr>
        <w:t xml:space="preserve"> the cross.</w:t>
      </w:r>
    </w:p>
    <w:p w14:paraId="2332D152" w14:textId="77777777" w:rsidR="00D969C0" w:rsidRPr="00D969C0" w:rsidRDefault="00D969C0" w:rsidP="00D969C0">
      <w:pPr>
        <w:jc w:val="both"/>
        <w:rPr>
          <w:rFonts w:ascii="Open Sans" w:hAnsi="Open Sans" w:cs="Open Sans"/>
          <w:sz w:val="12"/>
          <w:szCs w:val="12"/>
        </w:rPr>
      </w:pPr>
    </w:p>
    <w:p w14:paraId="2BC56C87" w14:textId="7BD7AC57" w:rsidR="00EA4653" w:rsidRPr="005E4D43" w:rsidRDefault="00EA4653" w:rsidP="005E4D43">
      <w:pPr>
        <w:jc w:val="both"/>
        <w:rPr>
          <w:rFonts w:ascii="Open Sans" w:hAnsi="Open Sans" w:cs="Open Sans"/>
        </w:rPr>
      </w:pPr>
      <w:r w:rsidRPr="005E4D43">
        <w:rPr>
          <w:rFonts w:ascii="Open Sans" w:hAnsi="Open Sans" w:cs="Open Sans"/>
        </w:rPr>
        <w:t>When Jesus celebrat</w:t>
      </w:r>
      <w:r w:rsidR="00025612" w:rsidRPr="005E4D43">
        <w:rPr>
          <w:rFonts w:ascii="Open Sans" w:hAnsi="Open Sans" w:cs="Open Sans"/>
        </w:rPr>
        <w:t>ed</w:t>
      </w:r>
      <w:r w:rsidRPr="005E4D43">
        <w:rPr>
          <w:rFonts w:ascii="Open Sans" w:hAnsi="Open Sans" w:cs="Open Sans"/>
        </w:rPr>
        <w:t xml:space="preserve"> the Passover with his disciples, he took a loaf of bread, gave it to the disciples, and said, “Take, eat; this is my body.” Then he took a cup and gave it to them, saying, “Drink from it, all of you; for this is my blood of the covenant, which is poured out for many for the forgiveness of sins” (Matthew 26:26-28).</w:t>
      </w:r>
      <w:r w:rsidR="00776BC5" w:rsidRPr="005E4D43">
        <w:rPr>
          <w:rFonts w:ascii="Open Sans" w:hAnsi="Open Sans" w:cs="Open Sans"/>
        </w:rPr>
        <w:t xml:space="preserve"> </w:t>
      </w:r>
      <w:r w:rsidRPr="005E4D43">
        <w:rPr>
          <w:rFonts w:ascii="Open Sans" w:hAnsi="Open Sans" w:cs="Open Sans"/>
        </w:rPr>
        <w:t xml:space="preserve">The </w:t>
      </w:r>
      <w:r w:rsidR="00FF7BF0" w:rsidRPr="005E4D43">
        <w:rPr>
          <w:rFonts w:ascii="Open Sans" w:hAnsi="Open Sans" w:cs="Open Sans"/>
        </w:rPr>
        <w:t>Lord’s supper</w:t>
      </w:r>
      <w:r w:rsidRPr="005E4D43">
        <w:rPr>
          <w:rFonts w:ascii="Open Sans" w:hAnsi="Open Sans" w:cs="Open Sans"/>
        </w:rPr>
        <w:t xml:space="preserve"> forms us and feeds us as followers of Christ. We eat the bread, the body of Christ, so that we can become the body of Christ, the physical presence of Jesus in the world today. </w:t>
      </w:r>
      <w:r w:rsidR="00776BC5" w:rsidRPr="005E4D43">
        <w:rPr>
          <w:rFonts w:ascii="Open Sans" w:hAnsi="Open Sans" w:cs="Open Sans"/>
        </w:rPr>
        <w:t>W</w:t>
      </w:r>
      <w:r w:rsidRPr="005E4D43">
        <w:rPr>
          <w:rFonts w:ascii="Open Sans" w:hAnsi="Open Sans" w:cs="Open Sans"/>
        </w:rPr>
        <w:t xml:space="preserve">e are strengthened to be the hands and feet of Jesus, showing his love and advancing his mission and ministry. </w:t>
      </w:r>
      <w:r w:rsidR="00C818D0" w:rsidRPr="005E4D43">
        <w:rPr>
          <w:rFonts w:ascii="Open Sans" w:hAnsi="Open Sans" w:cs="Open Sans"/>
        </w:rPr>
        <w:t>T</w:t>
      </w:r>
      <w:r w:rsidRPr="005E4D43">
        <w:rPr>
          <w:rFonts w:ascii="Open Sans" w:hAnsi="Open Sans" w:cs="Open Sans"/>
        </w:rPr>
        <w:t>he blood of the covenant reminds us that the blood of Christ was “poured out for many for the forgiveness of sins” (</w:t>
      </w:r>
      <w:r w:rsidR="006C2AE1" w:rsidRPr="005E4D43">
        <w:rPr>
          <w:rFonts w:ascii="Open Sans" w:hAnsi="Open Sans" w:cs="Open Sans"/>
        </w:rPr>
        <w:t>Matthew 26:</w:t>
      </w:r>
      <w:r w:rsidRPr="005E4D43">
        <w:rPr>
          <w:rFonts w:ascii="Open Sans" w:hAnsi="Open Sans" w:cs="Open Sans"/>
        </w:rPr>
        <w:t xml:space="preserve">28). When we drink the cup, we are </w:t>
      </w:r>
      <w:r w:rsidR="007A1419" w:rsidRPr="005E4D43">
        <w:rPr>
          <w:rFonts w:ascii="Open Sans" w:hAnsi="Open Sans" w:cs="Open Sans"/>
        </w:rPr>
        <w:t xml:space="preserve">liberated </w:t>
      </w:r>
      <w:r w:rsidRPr="005E4D43">
        <w:rPr>
          <w:rFonts w:ascii="Open Sans" w:hAnsi="Open Sans" w:cs="Open Sans"/>
        </w:rPr>
        <w:t xml:space="preserve">from sin and </w:t>
      </w:r>
      <w:r w:rsidR="007A1419" w:rsidRPr="005E4D43">
        <w:rPr>
          <w:rFonts w:ascii="Open Sans" w:hAnsi="Open Sans" w:cs="Open Sans"/>
        </w:rPr>
        <w:t>free</w:t>
      </w:r>
      <w:r w:rsidR="000F746B" w:rsidRPr="005E4D43">
        <w:rPr>
          <w:rFonts w:ascii="Open Sans" w:hAnsi="Open Sans" w:cs="Open Sans"/>
        </w:rPr>
        <w:t>d</w:t>
      </w:r>
      <w:r w:rsidR="007A1419" w:rsidRPr="005E4D43">
        <w:rPr>
          <w:rFonts w:ascii="Open Sans" w:hAnsi="Open Sans" w:cs="Open Sans"/>
        </w:rPr>
        <w:t xml:space="preserve"> </w:t>
      </w:r>
      <w:r w:rsidRPr="005E4D43">
        <w:rPr>
          <w:rFonts w:ascii="Open Sans" w:hAnsi="Open Sans" w:cs="Open Sans"/>
        </w:rPr>
        <w:t xml:space="preserve">to be Christ’s </w:t>
      </w:r>
      <w:r w:rsidR="007D55A7" w:rsidRPr="005E4D43">
        <w:rPr>
          <w:rFonts w:ascii="Open Sans" w:hAnsi="Open Sans" w:cs="Open Sans"/>
        </w:rPr>
        <w:t xml:space="preserve">agents of </w:t>
      </w:r>
      <w:r w:rsidR="00FD21A2" w:rsidRPr="005E4D43">
        <w:rPr>
          <w:rFonts w:ascii="Open Sans" w:hAnsi="Open Sans" w:cs="Open Sans"/>
        </w:rPr>
        <w:t xml:space="preserve">transforming </w:t>
      </w:r>
      <w:r w:rsidR="007D55A7" w:rsidRPr="005E4D43">
        <w:rPr>
          <w:rFonts w:ascii="Open Sans" w:hAnsi="Open Sans" w:cs="Open Sans"/>
        </w:rPr>
        <w:t xml:space="preserve">love </w:t>
      </w:r>
      <w:r w:rsidRPr="005E4D43">
        <w:rPr>
          <w:rFonts w:ascii="Open Sans" w:hAnsi="Open Sans" w:cs="Open Sans"/>
        </w:rPr>
        <w:t>in the world.</w:t>
      </w:r>
      <w:r w:rsidR="00F02096" w:rsidRPr="005E4D43">
        <w:rPr>
          <w:rFonts w:ascii="Open Sans" w:hAnsi="Open Sans" w:cs="Open Sans"/>
        </w:rPr>
        <w:t xml:space="preserve"> </w:t>
      </w:r>
      <w:r w:rsidRPr="005E4D43">
        <w:rPr>
          <w:rFonts w:ascii="Open Sans" w:hAnsi="Open Sans" w:cs="Open Sans"/>
        </w:rPr>
        <w:t>The Lord’s supper is formative, not performative. Its power comes from the Holy Spirit of God, not from a pastor on a platform. In every time and place, the sacrament can be trusted.</w:t>
      </w:r>
    </w:p>
    <w:p w14:paraId="6F95066F" w14:textId="77777777" w:rsidR="00D969C0" w:rsidRPr="00D969C0" w:rsidRDefault="00D969C0" w:rsidP="00D969C0">
      <w:pPr>
        <w:jc w:val="both"/>
        <w:rPr>
          <w:rFonts w:ascii="Open Sans" w:hAnsi="Open Sans" w:cs="Open Sans"/>
          <w:sz w:val="12"/>
          <w:szCs w:val="12"/>
        </w:rPr>
      </w:pPr>
    </w:p>
    <w:p w14:paraId="06F2E466" w14:textId="08ADEB1F" w:rsidR="00B63516" w:rsidRPr="005E4D43" w:rsidRDefault="00EA4653" w:rsidP="005E4D43">
      <w:pPr>
        <w:jc w:val="both"/>
        <w:rPr>
          <w:rFonts w:ascii="Open Sans" w:hAnsi="Open Sans" w:cs="Open Sans"/>
        </w:rPr>
      </w:pPr>
      <w:r w:rsidRPr="005E4D43">
        <w:rPr>
          <w:rFonts w:ascii="Open Sans" w:hAnsi="Open Sans" w:cs="Open Sans"/>
        </w:rPr>
        <w:t xml:space="preserve">Christian community </w:t>
      </w:r>
      <w:r w:rsidR="005915F8" w:rsidRPr="005E4D43">
        <w:rPr>
          <w:rFonts w:ascii="Open Sans" w:hAnsi="Open Sans" w:cs="Open Sans"/>
        </w:rPr>
        <w:t>is another institution that shapes us</w:t>
      </w:r>
      <w:r w:rsidRPr="005E4D43">
        <w:rPr>
          <w:rFonts w:ascii="Open Sans" w:hAnsi="Open Sans" w:cs="Open Sans"/>
        </w:rPr>
        <w:t xml:space="preserve">. </w:t>
      </w:r>
      <w:r w:rsidR="00BB0212" w:rsidRPr="005E4D43">
        <w:rPr>
          <w:rFonts w:ascii="Open Sans" w:hAnsi="Open Sans" w:cs="Open Sans"/>
        </w:rPr>
        <w:t xml:space="preserve">I had a seminary professor who reminded us that the church is full of sinners, and as pastors we are chief among them. </w:t>
      </w:r>
      <w:r w:rsidR="005915F8" w:rsidRPr="005E4D43">
        <w:rPr>
          <w:rFonts w:ascii="Open Sans" w:hAnsi="Open Sans" w:cs="Open Sans"/>
        </w:rPr>
        <w:t>C</w:t>
      </w:r>
      <w:r w:rsidRPr="005E4D43">
        <w:rPr>
          <w:rFonts w:ascii="Open Sans" w:hAnsi="Open Sans" w:cs="Open Sans"/>
        </w:rPr>
        <w:t xml:space="preserve">hurches are </w:t>
      </w:r>
      <w:r w:rsidR="001C1B0E" w:rsidRPr="005E4D43">
        <w:rPr>
          <w:rFonts w:ascii="Open Sans" w:hAnsi="Open Sans" w:cs="Open Sans"/>
        </w:rPr>
        <w:t xml:space="preserve">filled with </w:t>
      </w:r>
      <w:r w:rsidRPr="005E4D43">
        <w:rPr>
          <w:rFonts w:ascii="Open Sans" w:hAnsi="Open Sans" w:cs="Open Sans"/>
        </w:rPr>
        <w:t>fallible people, and no congregation is flawless</w:t>
      </w:r>
      <w:r w:rsidR="007A2556" w:rsidRPr="005E4D43">
        <w:rPr>
          <w:rFonts w:ascii="Open Sans" w:hAnsi="Open Sans" w:cs="Open Sans"/>
        </w:rPr>
        <w:t>; b</w:t>
      </w:r>
      <w:r w:rsidRPr="005E4D43">
        <w:rPr>
          <w:rFonts w:ascii="Open Sans" w:hAnsi="Open Sans" w:cs="Open Sans"/>
        </w:rPr>
        <w:t>ut the apostle Paul is right to say that the church is the one body of Christ, and “in the one Spirit we were all baptized into one body” (1 Corinthians 12:13).</w:t>
      </w:r>
      <w:r w:rsidR="00B63516" w:rsidRPr="005E4D43">
        <w:rPr>
          <w:rFonts w:ascii="Open Sans" w:hAnsi="Open Sans" w:cs="Open Sans"/>
        </w:rPr>
        <w:t xml:space="preserve"> </w:t>
      </w:r>
      <w:r w:rsidRPr="005E4D43">
        <w:rPr>
          <w:rFonts w:ascii="Open Sans" w:hAnsi="Open Sans" w:cs="Open Sans"/>
        </w:rPr>
        <w:t xml:space="preserve">No leader on a stage can be as supportive or inspiring as a community that is open to the power of the Holy Spirit. </w:t>
      </w:r>
    </w:p>
    <w:p w14:paraId="17964677" w14:textId="14FC1A91" w:rsidR="0009142B" w:rsidRDefault="00EA4653" w:rsidP="0009142B">
      <w:pPr>
        <w:jc w:val="both"/>
        <w:rPr>
          <w:rFonts w:ascii="Open Sans" w:hAnsi="Open Sans" w:cs="Open Sans"/>
        </w:rPr>
      </w:pPr>
      <w:r w:rsidRPr="005E4D43">
        <w:rPr>
          <w:rFonts w:ascii="Open Sans" w:hAnsi="Open Sans" w:cs="Open Sans"/>
        </w:rPr>
        <w:lastRenderedPageBreak/>
        <w:t>In the novel,</w:t>
      </w:r>
      <w:r w:rsidR="00592049" w:rsidRPr="005E4D43">
        <w:rPr>
          <w:rFonts w:ascii="Open Sans" w:hAnsi="Open Sans" w:cs="Open Sans"/>
        </w:rPr>
        <w:t xml:space="preserve"> </w:t>
      </w:r>
      <w:r w:rsidRPr="005E4D43">
        <w:rPr>
          <w:rFonts w:ascii="Open Sans" w:hAnsi="Open Sans" w:cs="Open Sans"/>
          <w:i/>
          <w:iCs/>
        </w:rPr>
        <w:t>City of Peace</w:t>
      </w:r>
      <w:r w:rsidRPr="005E4D43">
        <w:rPr>
          <w:rFonts w:ascii="Open Sans" w:hAnsi="Open Sans" w:cs="Open Sans"/>
        </w:rPr>
        <w:t>, a Methodist minister named Harley Camden suffers the devastating loss of his wife and daughter in a terrorist attack. Sent by his bishop to a tiny congregation in a small town, he begins his ministry as a bitter man. But then the Holy Spirit starts to work, primarily through the people around him.</w:t>
      </w:r>
      <w:r w:rsidR="007A2556" w:rsidRPr="005E4D43">
        <w:rPr>
          <w:rFonts w:ascii="Open Sans" w:hAnsi="Open Sans" w:cs="Open Sans"/>
        </w:rPr>
        <w:t xml:space="preserve"> </w:t>
      </w:r>
      <w:r w:rsidRPr="005E4D43">
        <w:rPr>
          <w:rFonts w:ascii="Open Sans" w:hAnsi="Open Sans" w:cs="Open Sans"/>
        </w:rPr>
        <w:t xml:space="preserve">One day, </w:t>
      </w:r>
      <w:r w:rsidR="00830D71">
        <w:rPr>
          <w:rFonts w:ascii="Open Sans" w:hAnsi="Open Sans" w:cs="Open Sans"/>
        </w:rPr>
        <w:t xml:space="preserve">as he </w:t>
      </w:r>
      <w:r w:rsidR="00830D71" w:rsidRPr="005E4D43">
        <w:rPr>
          <w:rFonts w:ascii="Open Sans" w:hAnsi="Open Sans" w:cs="Open Sans"/>
        </w:rPr>
        <w:t>is trying to finish a sermon</w:t>
      </w:r>
      <w:r w:rsidR="00830D71">
        <w:rPr>
          <w:rFonts w:ascii="Open Sans" w:hAnsi="Open Sans" w:cs="Open Sans"/>
        </w:rPr>
        <w:t xml:space="preserve">, </w:t>
      </w:r>
      <w:r w:rsidRPr="005E4D43">
        <w:rPr>
          <w:rFonts w:ascii="Open Sans" w:hAnsi="Open Sans" w:cs="Open Sans"/>
        </w:rPr>
        <w:t xml:space="preserve">he has a conversation with a neighbor name Tawnya. </w:t>
      </w:r>
    </w:p>
    <w:p w14:paraId="127E04AB" w14:textId="77777777" w:rsidR="00830D71" w:rsidRPr="0009142B" w:rsidRDefault="00830D71" w:rsidP="0009142B">
      <w:pPr>
        <w:jc w:val="both"/>
        <w:rPr>
          <w:rFonts w:ascii="Open Sans" w:hAnsi="Open Sans" w:cs="Open Sans"/>
          <w:sz w:val="8"/>
          <w:szCs w:val="8"/>
        </w:rPr>
      </w:pPr>
    </w:p>
    <w:p w14:paraId="101A1947" w14:textId="0C289397" w:rsidR="00EA4653" w:rsidRPr="005E4D43" w:rsidRDefault="00EA4653" w:rsidP="005E4D43">
      <w:pPr>
        <w:jc w:val="both"/>
        <w:rPr>
          <w:rFonts w:ascii="Open Sans" w:hAnsi="Open Sans" w:cs="Open Sans"/>
        </w:rPr>
      </w:pPr>
      <w:r w:rsidRPr="005E4D43">
        <w:rPr>
          <w:rFonts w:ascii="Open Sans" w:hAnsi="Open Sans" w:cs="Open Sans"/>
        </w:rPr>
        <w:t>“We Methodists are probably not as tuned into the Spirit as we should be,” admits Harley. “The Spirit is wild and unpredictable, and that makes us uncomfortable. Reminds us of faith-healing and speaking in tongues.”</w:t>
      </w:r>
    </w:p>
    <w:p w14:paraId="76DC374D" w14:textId="77777777" w:rsidR="00D969C0" w:rsidRPr="0009142B" w:rsidRDefault="00D969C0" w:rsidP="00D969C0">
      <w:pPr>
        <w:jc w:val="both"/>
        <w:rPr>
          <w:rFonts w:ascii="Open Sans" w:hAnsi="Open Sans" w:cs="Open Sans"/>
          <w:sz w:val="8"/>
          <w:szCs w:val="8"/>
        </w:rPr>
      </w:pPr>
    </w:p>
    <w:p w14:paraId="54487B7A" w14:textId="77777777" w:rsidR="00EA4653" w:rsidRPr="005E4D43" w:rsidRDefault="00EA4653" w:rsidP="005E4D43">
      <w:pPr>
        <w:jc w:val="both"/>
        <w:rPr>
          <w:rFonts w:ascii="Open Sans" w:hAnsi="Open Sans" w:cs="Open Sans"/>
        </w:rPr>
      </w:pPr>
      <w:r w:rsidRPr="005E4D43">
        <w:rPr>
          <w:rFonts w:ascii="Open Sans" w:hAnsi="Open Sans" w:cs="Open Sans"/>
        </w:rPr>
        <w:t>“But that’s not all the Spirit does,” says Tawnya.</w:t>
      </w:r>
    </w:p>
    <w:p w14:paraId="38462D8E" w14:textId="77777777" w:rsidR="0009142B" w:rsidRPr="0009142B" w:rsidRDefault="0009142B" w:rsidP="0009142B">
      <w:pPr>
        <w:jc w:val="both"/>
        <w:rPr>
          <w:rFonts w:ascii="Open Sans" w:hAnsi="Open Sans" w:cs="Open Sans"/>
          <w:sz w:val="8"/>
          <w:szCs w:val="8"/>
        </w:rPr>
      </w:pPr>
    </w:p>
    <w:p w14:paraId="7BB5EA7B" w14:textId="3C51E3EB" w:rsidR="00EA4653" w:rsidRPr="005E4D43" w:rsidRDefault="00EA4653" w:rsidP="005E4D43">
      <w:pPr>
        <w:jc w:val="both"/>
        <w:rPr>
          <w:rFonts w:ascii="Open Sans" w:hAnsi="Open Sans" w:cs="Open Sans"/>
        </w:rPr>
      </w:pPr>
      <w:r w:rsidRPr="005E4D43">
        <w:rPr>
          <w:rFonts w:ascii="Open Sans" w:hAnsi="Open Sans" w:cs="Open Sans"/>
        </w:rPr>
        <w:t>“You’re right,” says Harley. “I have felt the Spirit. It has calmed me and guided me.”</w:t>
      </w:r>
    </w:p>
    <w:p w14:paraId="774E72C7" w14:textId="77777777" w:rsidR="0009142B" w:rsidRPr="0009142B" w:rsidRDefault="0009142B" w:rsidP="0009142B">
      <w:pPr>
        <w:jc w:val="both"/>
        <w:rPr>
          <w:rFonts w:ascii="Open Sans" w:hAnsi="Open Sans" w:cs="Open Sans"/>
          <w:sz w:val="8"/>
          <w:szCs w:val="8"/>
        </w:rPr>
      </w:pPr>
    </w:p>
    <w:p w14:paraId="0CF177DC" w14:textId="494FCFAE" w:rsidR="00EA4653" w:rsidRPr="005E4D43" w:rsidRDefault="00EA4653" w:rsidP="005E4D43">
      <w:pPr>
        <w:jc w:val="both"/>
        <w:rPr>
          <w:rFonts w:ascii="Open Sans" w:hAnsi="Open Sans" w:cs="Open Sans"/>
        </w:rPr>
      </w:pPr>
      <w:r w:rsidRPr="005E4D43">
        <w:rPr>
          <w:rFonts w:ascii="Open Sans" w:hAnsi="Open Sans" w:cs="Open Sans"/>
        </w:rPr>
        <w:t>“Sounds like a healing power to me,” Tawnya says. “The Spirit is active in the community, the church, the Body of Christ.”</w:t>
      </w:r>
    </w:p>
    <w:p w14:paraId="614B6B00" w14:textId="77777777" w:rsidR="00D969C0" w:rsidRPr="00D969C0" w:rsidRDefault="00D969C0" w:rsidP="00D969C0">
      <w:pPr>
        <w:jc w:val="both"/>
        <w:rPr>
          <w:rFonts w:ascii="Open Sans" w:hAnsi="Open Sans" w:cs="Open Sans"/>
          <w:sz w:val="12"/>
          <w:szCs w:val="12"/>
        </w:rPr>
      </w:pPr>
    </w:p>
    <w:p w14:paraId="268FDA1C" w14:textId="2D337502" w:rsidR="00EA4653" w:rsidRPr="005E4D43" w:rsidRDefault="00EA4653" w:rsidP="005E4D43">
      <w:pPr>
        <w:jc w:val="both"/>
        <w:rPr>
          <w:rFonts w:ascii="Open Sans" w:hAnsi="Open Sans" w:cs="Open Sans"/>
        </w:rPr>
      </w:pPr>
      <w:r w:rsidRPr="005E4D43">
        <w:rPr>
          <w:rFonts w:ascii="Open Sans" w:hAnsi="Open Sans" w:cs="Open Sans"/>
        </w:rPr>
        <w:t>Talking with Tawnya, Harley experiences a sudden sense of relief that he doesn’t have to be alone in his grief and anger and frustration, because the Spirit is with him, really with him. He realizes that he needs to switch boats. Instead of doing the exhausting work of rowing all by himself, it is time for him to jump into a sailboat and allow the wind of the Spirit to push him forward.</w:t>
      </w:r>
    </w:p>
    <w:p w14:paraId="2554C55B" w14:textId="77777777" w:rsidR="00D969C0" w:rsidRPr="00D969C0" w:rsidRDefault="00D969C0" w:rsidP="00D969C0">
      <w:pPr>
        <w:jc w:val="both"/>
        <w:rPr>
          <w:rFonts w:ascii="Open Sans" w:hAnsi="Open Sans" w:cs="Open Sans"/>
          <w:sz w:val="12"/>
          <w:szCs w:val="12"/>
        </w:rPr>
      </w:pPr>
    </w:p>
    <w:p w14:paraId="77AF3DEF" w14:textId="5A853B6A" w:rsidR="00EA4653" w:rsidRPr="005E4D43" w:rsidRDefault="00EA4653" w:rsidP="005E4D43">
      <w:pPr>
        <w:jc w:val="both"/>
        <w:rPr>
          <w:rFonts w:ascii="Open Sans" w:hAnsi="Open Sans" w:cs="Open Sans"/>
        </w:rPr>
      </w:pPr>
      <w:r w:rsidRPr="005E4D43">
        <w:rPr>
          <w:rFonts w:ascii="Open Sans" w:hAnsi="Open Sans" w:cs="Open Sans"/>
        </w:rPr>
        <w:t>Moses knew that no performance could be as powerful as the institution of Passover. In similar manner, no pastor on a platform can shape people like the sacrament</w:t>
      </w:r>
      <w:r w:rsidR="00834B53" w:rsidRPr="005E4D43">
        <w:rPr>
          <w:rFonts w:ascii="Open Sans" w:hAnsi="Open Sans" w:cs="Open Sans"/>
        </w:rPr>
        <w:t>s</w:t>
      </w:r>
      <w:r w:rsidRPr="005E4D43">
        <w:rPr>
          <w:rFonts w:ascii="Open Sans" w:hAnsi="Open Sans" w:cs="Open Sans"/>
        </w:rPr>
        <w:t xml:space="preserve"> of </w:t>
      </w:r>
      <w:r w:rsidR="00834B53" w:rsidRPr="005E4D43">
        <w:rPr>
          <w:rFonts w:ascii="Open Sans" w:hAnsi="Open Sans" w:cs="Open Sans"/>
        </w:rPr>
        <w:t xml:space="preserve">Baptism and </w:t>
      </w:r>
      <w:r w:rsidRPr="005E4D43">
        <w:rPr>
          <w:rFonts w:ascii="Open Sans" w:hAnsi="Open Sans" w:cs="Open Sans"/>
        </w:rPr>
        <w:t xml:space="preserve">the Lord’s supper </w:t>
      </w:r>
      <w:r w:rsidR="00FE2AF2" w:rsidRPr="005E4D43">
        <w:rPr>
          <w:rFonts w:ascii="Open Sans" w:hAnsi="Open Sans" w:cs="Open Sans"/>
        </w:rPr>
        <w:t>in</w:t>
      </w:r>
      <w:r w:rsidRPr="005E4D43">
        <w:rPr>
          <w:rFonts w:ascii="Open Sans" w:hAnsi="Open Sans" w:cs="Open Sans"/>
        </w:rPr>
        <w:t xml:space="preserve"> a Spirit-filled community. </w:t>
      </w:r>
      <w:r w:rsidR="00FE2AF2" w:rsidRPr="005E4D43">
        <w:rPr>
          <w:rFonts w:ascii="Open Sans" w:hAnsi="Open Sans" w:cs="Open Sans"/>
        </w:rPr>
        <w:t>O</w:t>
      </w:r>
      <w:r w:rsidR="001F62E9" w:rsidRPr="005E4D43">
        <w:rPr>
          <w:rFonts w:ascii="Open Sans" w:hAnsi="Open Sans" w:cs="Open Sans"/>
        </w:rPr>
        <w:t>ur challenge</w:t>
      </w:r>
      <w:r w:rsidR="00FE2AF2" w:rsidRPr="005E4D43">
        <w:rPr>
          <w:rFonts w:ascii="Open Sans" w:hAnsi="Open Sans" w:cs="Open Sans"/>
        </w:rPr>
        <w:t>,</w:t>
      </w:r>
      <w:r w:rsidR="001F62E9" w:rsidRPr="005E4D43">
        <w:rPr>
          <w:rFonts w:ascii="Open Sans" w:hAnsi="Open Sans" w:cs="Open Sans"/>
        </w:rPr>
        <w:t xml:space="preserve"> as we begin this new church school year, is to </w:t>
      </w:r>
      <w:r w:rsidR="00FE2AF2" w:rsidRPr="005E4D43">
        <w:rPr>
          <w:rFonts w:ascii="Open Sans" w:hAnsi="Open Sans" w:cs="Open Sans"/>
        </w:rPr>
        <w:t xml:space="preserve">be formative Christians, </w:t>
      </w:r>
      <w:r w:rsidR="002C1F57" w:rsidRPr="005E4D43">
        <w:rPr>
          <w:rFonts w:ascii="Open Sans" w:hAnsi="Open Sans" w:cs="Open Sans"/>
        </w:rPr>
        <w:t xml:space="preserve">being shaped by the sacraments and the community of believers and the Holy Spirit of God, as we </w:t>
      </w:r>
      <w:r w:rsidRPr="005E4D43">
        <w:rPr>
          <w:rFonts w:ascii="Open Sans" w:hAnsi="Open Sans" w:cs="Open Sans"/>
        </w:rPr>
        <w:t xml:space="preserve">build a church </w:t>
      </w:r>
      <w:r w:rsidR="001F62E9" w:rsidRPr="005E4D43">
        <w:rPr>
          <w:rFonts w:ascii="Open Sans" w:hAnsi="Open Sans" w:cs="Open Sans"/>
        </w:rPr>
        <w:t xml:space="preserve">community that people </w:t>
      </w:r>
      <w:r w:rsidRPr="005E4D43">
        <w:rPr>
          <w:rFonts w:ascii="Open Sans" w:hAnsi="Open Sans" w:cs="Open Sans"/>
        </w:rPr>
        <w:t>trust.</w:t>
      </w:r>
      <w:r w:rsidR="00D07C25" w:rsidRPr="005E4D43">
        <w:rPr>
          <w:rFonts w:ascii="Open Sans" w:hAnsi="Open Sans" w:cs="Open Sans"/>
        </w:rPr>
        <w:t xml:space="preserve"> </w:t>
      </w:r>
    </w:p>
    <w:p w14:paraId="4023EC2E" w14:textId="77777777" w:rsidR="00D969C0" w:rsidRPr="00D969C0" w:rsidRDefault="00D969C0" w:rsidP="00D969C0">
      <w:pPr>
        <w:jc w:val="both"/>
        <w:rPr>
          <w:rFonts w:ascii="Open Sans" w:hAnsi="Open Sans" w:cs="Open Sans"/>
          <w:sz w:val="12"/>
          <w:szCs w:val="12"/>
        </w:rPr>
      </w:pPr>
    </w:p>
    <w:p w14:paraId="0E6F2588" w14:textId="03CAD4B2" w:rsidR="00576080" w:rsidRPr="005E4D43" w:rsidRDefault="00576080" w:rsidP="005E4D43">
      <w:pPr>
        <w:jc w:val="both"/>
        <w:rPr>
          <w:rFonts w:ascii="Open Sans" w:hAnsi="Open Sans" w:cs="Open Sans"/>
        </w:rPr>
      </w:pPr>
      <w:r w:rsidRPr="005E4D43">
        <w:rPr>
          <w:rFonts w:ascii="Open Sans" w:hAnsi="Open Sans" w:cs="Open Sans"/>
        </w:rPr>
        <w:t xml:space="preserve">Prayer: </w:t>
      </w:r>
      <w:r w:rsidR="006D6FDC" w:rsidRPr="005E4D43">
        <w:rPr>
          <w:rFonts w:ascii="Open Sans" w:hAnsi="Open Sans" w:cs="Open Sans"/>
        </w:rPr>
        <w:t xml:space="preserve">Dear Lord, as we begin this new school year, we gather as a community of believers, a family of your children. We thank you for the renewal of the past months and our safe return to this place. We thank you for the promise of the days ahead and for the blessing of your </w:t>
      </w:r>
      <w:r w:rsidR="001148C6" w:rsidRPr="005E4D43">
        <w:rPr>
          <w:rFonts w:ascii="Open Sans" w:hAnsi="Open Sans" w:cs="Open Sans"/>
        </w:rPr>
        <w:t>presence</w:t>
      </w:r>
      <w:r w:rsidR="006D6FDC" w:rsidRPr="005E4D43">
        <w:rPr>
          <w:rFonts w:ascii="Open Sans" w:hAnsi="Open Sans" w:cs="Open Sans"/>
        </w:rPr>
        <w:t>. Be with us this year. Open our hearts to be people with and for others. Help us to be</w:t>
      </w:r>
      <w:r w:rsidR="00E12B35" w:rsidRPr="005E4D43">
        <w:rPr>
          <w:rFonts w:ascii="Open Sans" w:hAnsi="Open Sans" w:cs="Open Sans"/>
        </w:rPr>
        <w:t xml:space="preserve"> purposeful</w:t>
      </w:r>
      <w:r w:rsidR="006D6FDC" w:rsidRPr="005E4D43">
        <w:rPr>
          <w:rFonts w:ascii="Open Sans" w:hAnsi="Open Sans" w:cs="Open Sans"/>
        </w:rPr>
        <w:t>, open to growth, faithful to you</w:t>
      </w:r>
      <w:r w:rsidR="00E12B35" w:rsidRPr="005E4D43">
        <w:rPr>
          <w:rFonts w:ascii="Open Sans" w:hAnsi="Open Sans" w:cs="Open Sans"/>
        </w:rPr>
        <w:t xml:space="preserve">, </w:t>
      </w:r>
      <w:r w:rsidR="006D6FDC" w:rsidRPr="005E4D43">
        <w:rPr>
          <w:rFonts w:ascii="Open Sans" w:hAnsi="Open Sans" w:cs="Open Sans"/>
        </w:rPr>
        <w:t xml:space="preserve">loving </w:t>
      </w:r>
      <w:r w:rsidR="00E12B35" w:rsidRPr="005E4D43">
        <w:rPr>
          <w:rFonts w:ascii="Open Sans" w:hAnsi="Open Sans" w:cs="Open Sans"/>
        </w:rPr>
        <w:t xml:space="preserve">one another, </w:t>
      </w:r>
      <w:r w:rsidR="006D6FDC" w:rsidRPr="005E4D43">
        <w:rPr>
          <w:rFonts w:ascii="Open Sans" w:hAnsi="Open Sans" w:cs="Open Sans"/>
        </w:rPr>
        <w:t>and committed to doing justice.</w:t>
      </w:r>
      <w:r w:rsidR="00980E74" w:rsidRPr="005E4D43">
        <w:rPr>
          <w:rFonts w:ascii="Open Sans" w:hAnsi="Open Sans" w:cs="Open Sans"/>
        </w:rPr>
        <w:t xml:space="preserve"> </w:t>
      </w:r>
      <w:r w:rsidR="006D6FDC" w:rsidRPr="005E4D43">
        <w:rPr>
          <w:rFonts w:ascii="Open Sans" w:hAnsi="Open Sans" w:cs="Open Sans"/>
        </w:rPr>
        <w:t>Keep us safe in body and spirit.</w:t>
      </w:r>
      <w:r w:rsidR="00980E74" w:rsidRPr="005E4D43">
        <w:rPr>
          <w:rFonts w:ascii="Open Sans" w:hAnsi="Open Sans" w:cs="Open Sans"/>
        </w:rPr>
        <w:t xml:space="preserve"> </w:t>
      </w:r>
      <w:r w:rsidR="006D6FDC" w:rsidRPr="005E4D43">
        <w:rPr>
          <w:rFonts w:ascii="Open Sans" w:hAnsi="Open Sans" w:cs="Open Sans"/>
        </w:rPr>
        <w:t>Let us be gentle with ourselves while striving to serve your greater glory.</w:t>
      </w:r>
      <w:r w:rsidR="00980E74" w:rsidRPr="005E4D43">
        <w:rPr>
          <w:rFonts w:ascii="Open Sans" w:hAnsi="Open Sans" w:cs="Open Sans"/>
        </w:rPr>
        <w:t xml:space="preserve"> </w:t>
      </w:r>
      <w:r w:rsidR="003B098D" w:rsidRPr="005E4D43">
        <w:rPr>
          <w:rFonts w:ascii="Open Sans" w:hAnsi="Open Sans" w:cs="Open Sans"/>
        </w:rPr>
        <w:t xml:space="preserve">In and for Jesus’ sake. </w:t>
      </w:r>
      <w:r w:rsidR="006D6FDC" w:rsidRPr="005E4D43">
        <w:rPr>
          <w:rFonts w:ascii="Open Sans" w:hAnsi="Open Sans" w:cs="Open Sans"/>
        </w:rPr>
        <w:t>Amen</w:t>
      </w:r>
      <w:r w:rsidR="003D07F9" w:rsidRPr="005E4D43">
        <w:rPr>
          <w:rFonts w:ascii="Open Sans" w:hAnsi="Open Sans" w:cs="Open Sans"/>
        </w:rPr>
        <w:t>.</w:t>
      </w:r>
    </w:p>
    <w:p w14:paraId="3D287C6C" w14:textId="77777777" w:rsidR="00D969C0" w:rsidRPr="00D969C0" w:rsidRDefault="00D969C0" w:rsidP="00D969C0">
      <w:pPr>
        <w:jc w:val="both"/>
        <w:rPr>
          <w:rFonts w:ascii="Open Sans" w:hAnsi="Open Sans" w:cs="Open Sans"/>
          <w:sz w:val="12"/>
          <w:szCs w:val="12"/>
        </w:rPr>
      </w:pPr>
    </w:p>
    <w:p w14:paraId="656D9DC0" w14:textId="77777777" w:rsidR="00EA4653" w:rsidRPr="0089312F" w:rsidRDefault="00EA4653" w:rsidP="003E7344">
      <w:pPr>
        <w:jc w:val="both"/>
        <w:rPr>
          <w:rFonts w:ascii="Open Sans" w:hAnsi="Open Sans" w:cs="Open Sans"/>
          <w:sz w:val="12"/>
          <w:szCs w:val="12"/>
        </w:rPr>
      </w:pPr>
      <w:r w:rsidRPr="0089312F">
        <w:rPr>
          <w:rFonts w:ascii="Open Sans" w:hAnsi="Open Sans" w:cs="Open Sans"/>
          <w:b/>
          <w:bCs/>
          <w:sz w:val="12"/>
          <w:szCs w:val="12"/>
        </w:rPr>
        <w:t>Sources:</w:t>
      </w:r>
    </w:p>
    <w:p w14:paraId="3949C6A3" w14:textId="77777777" w:rsidR="00EA4653" w:rsidRPr="0089312F" w:rsidRDefault="00EA4653" w:rsidP="003E7344">
      <w:pPr>
        <w:pStyle w:val="ListParagraph"/>
        <w:numPr>
          <w:ilvl w:val="0"/>
          <w:numId w:val="1"/>
        </w:numPr>
        <w:jc w:val="both"/>
        <w:rPr>
          <w:rFonts w:ascii="Open Sans" w:hAnsi="Open Sans" w:cs="Open Sans"/>
          <w:sz w:val="12"/>
          <w:szCs w:val="12"/>
        </w:rPr>
      </w:pPr>
      <w:r w:rsidRPr="0089312F">
        <w:rPr>
          <w:rFonts w:ascii="Open Sans" w:hAnsi="Open Sans" w:cs="Open Sans"/>
          <w:sz w:val="12"/>
          <w:szCs w:val="12"/>
        </w:rPr>
        <w:t>Brinton, Henry. </w:t>
      </w:r>
      <w:r w:rsidRPr="0089312F">
        <w:rPr>
          <w:rFonts w:ascii="Open Sans" w:hAnsi="Open Sans" w:cs="Open Sans"/>
          <w:i/>
          <w:iCs/>
          <w:sz w:val="12"/>
          <w:szCs w:val="12"/>
        </w:rPr>
        <w:t>City of Peace </w:t>
      </w:r>
      <w:r w:rsidRPr="0089312F">
        <w:rPr>
          <w:rFonts w:ascii="Open Sans" w:hAnsi="Open Sans" w:cs="Open Sans"/>
          <w:sz w:val="12"/>
          <w:szCs w:val="12"/>
        </w:rPr>
        <w:t>(Virginia Beach, Va.: Köehler Books, 2019), 192-193.</w:t>
      </w:r>
    </w:p>
    <w:p w14:paraId="5E56344E" w14:textId="77777777" w:rsidR="00EA4653" w:rsidRPr="0089312F" w:rsidRDefault="00EA4653" w:rsidP="003E7344">
      <w:pPr>
        <w:pStyle w:val="ListParagraph"/>
        <w:numPr>
          <w:ilvl w:val="0"/>
          <w:numId w:val="1"/>
        </w:numPr>
        <w:jc w:val="both"/>
        <w:rPr>
          <w:rFonts w:ascii="Open Sans" w:hAnsi="Open Sans" w:cs="Open Sans"/>
          <w:sz w:val="12"/>
          <w:szCs w:val="12"/>
        </w:rPr>
      </w:pPr>
      <w:r w:rsidRPr="0089312F">
        <w:rPr>
          <w:rFonts w:ascii="Open Sans" w:hAnsi="Open Sans" w:cs="Open Sans"/>
          <w:sz w:val="12"/>
          <w:szCs w:val="12"/>
        </w:rPr>
        <w:t>Gerson, Michael. “A Trump-Sanders Election Would Destroy Our Politics.” </w:t>
      </w:r>
      <w:r w:rsidRPr="0089312F">
        <w:rPr>
          <w:rFonts w:ascii="Open Sans" w:hAnsi="Open Sans" w:cs="Open Sans"/>
          <w:i/>
          <w:iCs/>
          <w:sz w:val="12"/>
          <w:szCs w:val="12"/>
        </w:rPr>
        <w:t>The Washington Post, </w:t>
      </w:r>
      <w:r w:rsidRPr="0089312F">
        <w:rPr>
          <w:rFonts w:ascii="Open Sans" w:hAnsi="Open Sans" w:cs="Open Sans"/>
          <w:sz w:val="12"/>
          <w:szCs w:val="12"/>
        </w:rPr>
        <w:t>February 24, 2020, www.washingtonpost.com.</w:t>
      </w:r>
    </w:p>
    <w:p w14:paraId="2C216D0D" w14:textId="5435FCC2" w:rsidR="00EA4653" w:rsidRPr="0089312F" w:rsidRDefault="00EA4653" w:rsidP="003E7344">
      <w:pPr>
        <w:pStyle w:val="ListParagraph"/>
        <w:numPr>
          <w:ilvl w:val="0"/>
          <w:numId w:val="1"/>
        </w:numPr>
        <w:jc w:val="both"/>
        <w:rPr>
          <w:rFonts w:ascii="Open Sans" w:hAnsi="Open Sans" w:cs="Open Sans"/>
          <w:sz w:val="12"/>
          <w:szCs w:val="12"/>
        </w:rPr>
      </w:pPr>
      <w:r w:rsidRPr="0089312F">
        <w:rPr>
          <w:rFonts w:ascii="Open Sans" w:hAnsi="Open Sans" w:cs="Open Sans"/>
          <w:sz w:val="12"/>
          <w:szCs w:val="12"/>
        </w:rPr>
        <w:t xml:space="preserve">Inskeep, Steve. “When Institutions Are Used </w:t>
      </w:r>
      <w:r w:rsidR="00AB0231" w:rsidRPr="0089312F">
        <w:rPr>
          <w:rFonts w:ascii="Open Sans" w:hAnsi="Open Sans" w:cs="Open Sans"/>
          <w:sz w:val="12"/>
          <w:szCs w:val="12"/>
        </w:rPr>
        <w:t>a</w:t>
      </w:r>
      <w:r w:rsidRPr="0089312F">
        <w:rPr>
          <w:rFonts w:ascii="Open Sans" w:hAnsi="Open Sans" w:cs="Open Sans"/>
          <w:sz w:val="12"/>
          <w:szCs w:val="12"/>
        </w:rPr>
        <w:t>s Stages, People Lose Trust, Book Argues.” </w:t>
      </w:r>
      <w:r w:rsidRPr="0089312F">
        <w:rPr>
          <w:rFonts w:ascii="Open Sans" w:hAnsi="Open Sans" w:cs="Open Sans"/>
          <w:i/>
          <w:iCs/>
          <w:sz w:val="12"/>
          <w:szCs w:val="12"/>
        </w:rPr>
        <w:t>NPR, </w:t>
      </w:r>
      <w:r w:rsidRPr="0089312F">
        <w:rPr>
          <w:rFonts w:ascii="Open Sans" w:hAnsi="Open Sans" w:cs="Open Sans"/>
          <w:sz w:val="12"/>
          <w:szCs w:val="12"/>
        </w:rPr>
        <w:t>January 30, 2020, www.npr.org.</w:t>
      </w:r>
    </w:p>
    <w:p w14:paraId="196167F6" w14:textId="2E7D1C1A" w:rsidR="00EA4653" w:rsidRPr="0089312F" w:rsidRDefault="00EA4653" w:rsidP="003E7344">
      <w:pPr>
        <w:pStyle w:val="ListParagraph"/>
        <w:numPr>
          <w:ilvl w:val="0"/>
          <w:numId w:val="1"/>
        </w:numPr>
        <w:jc w:val="both"/>
        <w:rPr>
          <w:rFonts w:ascii="Open Sans" w:hAnsi="Open Sans" w:cs="Open Sans"/>
          <w:sz w:val="12"/>
          <w:szCs w:val="12"/>
        </w:rPr>
      </w:pPr>
      <w:r w:rsidRPr="0089312F">
        <w:rPr>
          <w:rFonts w:ascii="Open Sans" w:hAnsi="Open Sans" w:cs="Open Sans"/>
          <w:sz w:val="12"/>
          <w:szCs w:val="12"/>
        </w:rPr>
        <w:t xml:space="preserve">Lind, Dara. “Why Is Passover Such </w:t>
      </w:r>
      <w:r w:rsidR="00AB0231" w:rsidRPr="0089312F">
        <w:rPr>
          <w:rFonts w:ascii="Open Sans" w:hAnsi="Open Sans" w:cs="Open Sans"/>
          <w:sz w:val="12"/>
          <w:szCs w:val="12"/>
        </w:rPr>
        <w:t>a</w:t>
      </w:r>
      <w:r w:rsidRPr="0089312F">
        <w:rPr>
          <w:rFonts w:ascii="Open Sans" w:hAnsi="Open Sans" w:cs="Open Sans"/>
          <w:sz w:val="12"/>
          <w:szCs w:val="12"/>
        </w:rPr>
        <w:t xml:space="preserve"> Big Deal </w:t>
      </w:r>
      <w:r w:rsidR="00AB0231" w:rsidRPr="0089312F">
        <w:rPr>
          <w:rFonts w:ascii="Open Sans" w:hAnsi="Open Sans" w:cs="Open Sans"/>
          <w:sz w:val="12"/>
          <w:szCs w:val="12"/>
        </w:rPr>
        <w:t>f</w:t>
      </w:r>
      <w:r w:rsidRPr="0089312F">
        <w:rPr>
          <w:rFonts w:ascii="Open Sans" w:hAnsi="Open Sans" w:cs="Open Sans"/>
          <w:sz w:val="12"/>
          <w:szCs w:val="12"/>
        </w:rPr>
        <w:t>or Jews?” </w:t>
      </w:r>
      <w:r w:rsidRPr="0089312F">
        <w:rPr>
          <w:rFonts w:ascii="Open Sans" w:hAnsi="Open Sans" w:cs="Open Sans"/>
          <w:i/>
          <w:iCs/>
          <w:sz w:val="12"/>
          <w:szCs w:val="12"/>
        </w:rPr>
        <w:t>Vox, </w:t>
      </w:r>
      <w:r w:rsidRPr="0089312F">
        <w:rPr>
          <w:rFonts w:ascii="Open Sans" w:hAnsi="Open Sans" w:cs="Open Sans"/>
          <w:sz w:val="12"/>
          <w:szCs w:val="12"/>
        </w:rPr>
        <w:t>August 5, 2014, www.vox.com.</w:t>
      </w:r>
    </w:p>
    <w:p w14:paraId="2D5E544E" w14:textId="4FE3796D" w:rsidR="00383D45" w:rsidRPr="00EA4653" w:rsidRDefault="0089312F" w:rsidP="00383D45">
      <w:pPr>
        <w:spacing w:line="276" w:lineRule="auto"/>
        <w:jc w:val="center"/>
        <w:rPr>
          <w:rFonts w:ascii="Open Sans" w:hAnsi="Open Sans" w:cs="Open Sans"/>
          <w:b/>
          <w:bCs/>
          <w:sz w:val="30"/>
          <w:szCs w:val="30"/>
        </w:rPr>
      </w:pPr>
      <w:r>
        <w:rPr>
          <w:rFonts w:ascii="Open Sans" w:hAnsi="Open Sans" w:cs="Open Sans"/>
          <w:b/>
          <w:bCs/>
          <w:sz w:val="30"/>
          <w:szCs w:val="30"/>
        </w:rPr>
        <w:t>N</w:t>
      </w:r>
      <w:r w:rsidR="00383D45" w:rsidRPr="00EA4653">
        <w:rPr>
          <w:rFonts w:ascii="Open Sans" w:hAnsi="Open Sans" w:cs="Open Sans"/>
          <w:b/>
          <w:bCs/>
          <w:sz w:val="30"/>
          <w:szCs w:val="30"/>
        </w:rPr>
        <w:t>o Stage for Moses</w:t>
      </w:r>
    </w:p>
    <w:p w14:paraId="16D50230" w14:textId="1961032C" w:rsidR="00383D45" w:rsidRPr="005E4D43" w:rsidRDefault="00383D45" w:rsidP="00383D45">
      <w:pPr>
        <w:tabs>
          <w:tab w:val="right" w:pos="10710"/>
        </w:tabs>
        <w:jc w:val="both"/>
        <w:rPr>
          <w:rFonts w:ascii="Open Sans" w:hAnsi="Open Sans" w:cs="Open Sans"/>
        </w:rPr>
      </w:pPr>
      <w:r w:rsidRPr="005E4D43">
        <w:rPr>
          <w:rFonts w:ascii="Open Sans" w:hAnsi="Open Sans" w:cs="Open Sans"/>
        </w:rPr>
        <w:t xml:space="preserve">Sunday, September </w:t>
      </w:r>
      <w:r w:rsidR="00C36472">
        <w:rPr>
          <w:rFonts w:ascii="Open Sans" w:hAnsi="Open Sans" w:cs="Open Sans"/>
        </w:rPr>
        <w:t>8</w:t>
      </w:r>
      <w:r w:rsidRPr="005E4D43">
        <w:rPr>
          <w:rFonts w:ascii="Open Sans" w:hAnsi="Open Sans" w:cs="Open Sans"/>
        </w:rPr>
        <w:t>, 202</w:t>
      </w:r>
      <w:r w:rsidR="00C36472">
        <w:rPr>
          <w:rFonts w:ascii="Open Sans" w:hAnsi="Open Sans" w:cs="Open Sans"/>
        </w:rPr>
        <w:t>4</w:t>
      </w:r>
      <w:r w:rsidRPr="005E4D43">
        <w:rPr>
          <w:rFonts w:ascii="Open Sans" w:hAnsi="Open Sans" w:cs="Open Sans"/>
        </w:rPr>
        <w:t> </w:t>
      </w:r>
      <w:r w:rsidRPr="005E4D43">
        <w:rPr>
          <w:rFonts w:ascii="Open Sans" w:hAnsi="Open Sans" w:cs="Open Sans"/>
        </w:rPr>
        <w:tab/>
      </w:r>
      <w:hyperlink r:id="rId7" w:tgtFrame="_blank" w:history="1">
        <w:r w:rsidRPr="005E4D43">
          <w:rPr>
            <w:rStyle w:val="Hyperlink"/>
            <w:rFonts w:ascii="Open Sans" w:hAnsi="Open Sans" w:cs="Open Sans"/>
            <w:color w:val="auto"/>
            <w:u w:val="none"/>
          </w:rPr>
          <w:t>Exodus 12:1-14</w:t>
        </w:r>
      </w:hyperlink>
    </w:p>
    <w:p w14:paraId="04C1BAB7" w14:textId="77777777" w:rsidR="00383D45" w:rsidRPr="005E4D43" w:rsidRDefault="00383D45" w:rsidP="00383D45">
      <w:pPr>
        <w:tabs>
          <w:tab w:val="right" w:pos="10710"/>
        </w:tabs>
        <w:jc w:val="both"/>
        <w:rPr>
          <w:rFonts w:ascii="Open Sans" w:hAnsi="Open Sans" w:cs="Open Sans"/>
        </w:rPr>
      </w:pPr>
      <w:r w:rsidRPr="005E4D43">
        <w:rPr>
          <w:rFonts w:ascii="Open Sans" w:hAnsi="Open Sans" w:cs="Open Sans"/>
        </w:rPr>
        <w:t>Federated Church, Fergus Falls, MN</w:t>
      </w:r>
    </w:p>
    <w:p w14:paraId="1724B8B4" w14:textId="77777777" w:rsidR="00383D45" w:rsidRPr="005E4D43" w:rsidRDefault="00383D45" w:rsidP="00383D45">
      <w:pPr>
        <w:tabs>
          <w:tab w:val="right" w:pos="10710"/>
        </w:tabs>
        <w:jc w:val="both"/>
        <w:rPr>
          <w:rFonts w:ascii="Open Sans" w:hAnsi="Open Sans" w:cs="Open Sans"/>
        </w:rPr>
      </w:pPr>
    </w:p>
    <w:p w14:paraId="76CE8A09" w14:textId="77777777" w:rsidR="00383D45" w:rsidRPr="005E4D43" w:rsidRDefault="00383D45" w:rsidP="00383D45">
      <w:pPr>
        <w:jc w:val="both"/>
        <w:rPr>
          <w:rFonts w:ascii="Open Sans" w:hAnsi="Open Sans" w:cs="Open Sans"/>
        </w:rPr>
      </w:pPr>
      <w:r w:rsidRPr="005E4D43">
        <w:rPr>
          <w:rFonts w:ascii="Open Sans" w:hAnsi="Open Sans" w:cs="Open Sans"/>
        </w:rPr>
        <w:t>What do Senator Ted Cruz and Representative Alexandria Ocasio-Cortez have in common? At first glance, you might think: </w:t>
      </w:r>
      <w:r w:rsidRPr="005E4D43">
        <w:rPr>
          <w:rFonts w:ascii="Open Sans" w:hAnsi="Open Sans" w:cs="Open Sans"/>
          <w:i/>
          <w:iCs/>
        </w:rPr>
        <w:t>Nothing</w:t>
      </w:r>
      <w:r w:rsidRPr="005E4D43">
        <w:rPr>
          <w:rFonts w:ascii="Open Sans" w:hAnsi="Open Sans" w:cs="Open Sans"/>
        </w:rPr>
        <w:t>. He is a Republican and she is a Democrat, on opposite ends of the political spectrum. So yes, they have their differences. But consider this: Both are performers. Cruz hosts a podcast called “Verdict,” which looks at the important news stories of the day. Ocasio-Cortez (aka AOC) appears frequently in magazine and television interviews. Both have identifiable brands, and both use their elected positions as platforms from which to comment on culture and politics. Cruz and Ocasio-Cortez are performers on the congressional stage.</w:t>
      </w:r>
    </w:p>
    <w:p w14:paraId="6C926165" w14:textId="77777777" w:rsidR="00383D45" w:rsidRPr="005E4D43" w:rsidRDefault="00383D45" w:rsidP="00383D45">
      <w:pPr>
        <w:jc w:val="both"/>
        <w:rPr>
          <w:rFonts w:ascii="Open Sans" w:hAnsi="Open Sans" w:cs="Open Sans"/>
        </w:rPr>
      </w:pPr>
    </w:p>
    <w:p w14:paraId="46AF4FB6" w14:textId="77777777" w:rsidR="00383D45" w:rsidRPr="005E4D43" w:rsidRDefault="00383D45" w:rsidP="00383D45">
      <w:pPr>
        <w:jc w:val="both"/>
        <w:rPr>
          <w:rFonts w:ascii="Open Sans" w:hAnsi="Open Sans" w:cs="Open Sans"/>
        </w:rPr>
      </w:pPr>
      <w:r w:rsidRPr="005E4D43">
        <w:rPr>
          <w:rFonts w:ascii="Open Sans" w:hAnsi="Open Sans" w:cs="Open Sans"/>
        </w:rPr>
        <w:t>Which is not necessarily a bad thing. We might argue that it is important for our elected leaders to have high profiles. If we support them, we want them to have influence. But problems arise when a person takes the stage. Yuval Levin authored a book, </w:t>
      </w:r>
      <w:r w:rsidRPr="005E4D43">
        <w:rPr>
          <w:rFonts w:ascii="Open Sans" w:hAnsi="Open Sans" w:cs="Open Sans"/>
          <w:i/>
          <w:iCs/>
        </w:rPr>
        <w:t>A Time to Build</w:t>
      </w:r>
      <w:r w:rsidRPr="005E4D43">
        <w:rPr>
          <w:rFonts w:ascii="Open Sans" w:hAnsi="Open Sans" w:cs="Open Sans"/>
        </w:rPr>
        <w:t xml:space="preserve">, in which he claims that when institutions are used as stages, people lose trust. “We trust an institution when we think that it forms the people within it to be trustworthy,” says Levin, “so that not only does it perform an important social function…but it also at the same time provides an ethic that shapes the people within it.” Did you get that? We trust institutions that positively shape people. </w:t>
      </w:r>
    </w:p>
    <w:p w14:paraId="4E91C1DF" w14:textId="77777777" w:rsidR="00383D45" w:rsidRPr="005E4D43" w:rsidRDefault="00383D45" w:rsidP="00383D45">
      <w:pPr>
        <w:jc w:val="both"/>
        <w:rPr>
          <w:rFonts w:ascii="Open Sans" w:hAnsi="Open Sans" w:cs="Open Sans"/>
        </w:rPr>
      </w:pPr>
    </w:p>
    <w:p w14:paraId="48C77029" w14:textId="77777777" w:rsidR="00383D45" w:rsidRPr="005E4D43" w:rsidRDefault="00383D45" w:rsidP="00383D45">
      <w:pPr>
        <w:jc w:val="both"/>
        <w:rPr>
          <w:rFonts w:ascii="Open Sans" w:hAnsi="Open Sans" w:cs="Open Sans"/>
        </w:rPr>
      </w:pPr>
      <w:r w:rsidRPr="005E4D43">
        <w:rPr>
          <w:rFonts w:ascii="Open Sans" w:hAnsi="Open Sans" w:cs="Open Sans"/>
        </w:rPr>
        <w:t xml:space="preserve">Think of the military. Or schools. Or our family. Or the church. Each institution performs an important social function and an ethic that shapes us. In years past, Congress was a formative institution, shaping people in such a way that they could fight for their positions but also build consensus. An example might be Bob Dole and George McGovern, leaders at opposite ends of the political spectrum who worked in the U.S. Senate to build a broad, nonpartisan consensus in support of anti-hunger programs. </w:t>
      </w:r>
    </w:p>
    <w:p w14:paraId="2626C12B" w14:textId="77777777" w:rsidR="00383D45" w:rsidRPr="005E4D43" w:rsidRDefault="00383D45" w:rsidP="00383D45">
      <w:pPr>
        <w:jc w:val="both"/>
        <w:rPr>
          <w:rFonts w:ascii="Open Sans" w:hAnsi="Open Sans" w:cs="Open Sans"/>
        </w:rPr>
      </w:pPr>
    </w:p>
    <w:p w14:paraId="71C4FE57" w14:textId="250195AC" w:rsidR="00383D45" w:rsidRPr="00475EDE" w:rsidRDefault="00383D45" w:rsidP="00475EDE">
      <w:pPr>
        <w:jc w:val="both"/>
        <w:rPr>
          <w:rFonts w:ascii="Open Sans" w:hAnsi="Open Sans" w:cs="Open Sans"/>
        </w:rPr>
      </w:pPr>
      <w:r w:rsidRPr="005E4D43">
        <w:rPr>
          <w:rFonts w:ascii="Open Sans" w:hAnsi="Open Sans" w:cs="Open Sans"/>
        </w:rPr>
        <w:t xml:space="preserve">Unfortunately, institutions are now less formative and more </w:t>
      </w:r>
      <w:r w:rsidRPr="005E4D43">
        <w:rPr>
          <w:rFonts w:ascii="Open Sans" w:hAnsi="Open Sans" w:cs="Open Sans"/>
          <w:i/>
          <w:iCs/>
        </w:rPr>
        <w:t>performative</w:t>
      </w:r>
      <w:r w:rsidRPr="005E4D43">
        <w:rPr>
          <w:rFonts w:ascii="Open Sans" w:hAnsi="Open Sans" w:cs="Open Sans"/>
        </w:rPr>
        <w:t xml:space="preserve">. Performer politicians “want to be seen as outsiders overturning a discredited establishment,” writes Michael Gerson in </w:t>
      </w:r>
      <w:r w:rsidRPr="005E4D43">
        <w:rPr>
          <w:rFonts w:ascii="Open Sans" w:hAnsi="Open Sans" w:cs="Open Sans"/>
          <w:i/>
          <w:iCs/>
        </w:rPr>
        <w:t xml:space="preserve">The Washington Post. </w:t>
      </w:r>
      <w:r w:rsidRPr="005E4D43">
        <w:rPr>
          <w:rFonts w:ascii="Open Sans" w:hAnsi="Open Sans" w:cs="Open Sans"/>
        </w:rPr>
        <w:t>Whether they want to “drain the swamp” or clean up corruption in Washington D.C., for many politicians, “public office is not so much a place to serve and achieve but a means to raise the profile of their activism.”</w:t>
      </w:r>
    </w:p>
    <w:sectPr w:rsidR="00383D45" w:rsidRPr="00475EDE" w:rsidSect="00383D45">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167A5" w14:textId="77777777" w:rsidR="000F3A74" w:rsidRDefault="000F3A74" w:rsidP="00670C2F">
      <w:pPr>
        <w:spacing w:before="0" w:after="0"/>
      </w:pPr>
      <w:r>
        <w:separator/>
      </w:r>
    </w:p>
  </w:endnote>
  <w:endnote w:type="continuationSeparator" w:id="0">
    <w:p w14:paraId="4AAB60C5" w14:textId="77777777" w:rsidR="000F3A74" w:rsidRDefault="000F3A74" w:rsidP="00670C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6DCF8" w14:textId="77777777" w:rsidR="000F3A74" w:rsidRDefault="000F3A74" w:rsidP="00670C2F">
      <w:pPr>
        <w:spacing w:before="0" w:after="0"/>
      </w:pPr>
      <w:r>
        <w:separator/>
      </w:r>
    </w:p>
  </w:footnote>
  <w:footnote w:type="continuationSeparator" w:id="0">
    <w:p w14:paraId="006A2CF7" w14:textId="77777777" w:rsidR="000F3A74" w:rsidRDefault="000F3A74" w:rsidP="00670C2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32937"/>
    <w:multiLevelType w:val="hybridMultilevel"/>
    <w:tmpl w:val="D97AA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252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53"/>
    <w:rsid w:val="00025612"/>
    <w:rsid w:val="00030C68"/>
    <w:rsid w:val="00055982"/>
    <w:rsid w:val="00070082"/>
    <w:rsid w:val="0009142B"/>
    <w:rsid w:val="000D62ED"/>
    <w:rsid w:val="000F3A74"/>
    <w:rsid w:val="000F746B"/>
    <w:rsid w:val="001071DA"/>
    <w:rsid w:val="001148C6"/>
    <w:rsid w:val="001160F5"/>
    <w:rsid w:val="00142C18"/>
    <w:rsid w:val="00174C03"/>
    <w:rsid w:val="001C04A2"/>
    <w:rsid w:val="001C1B0E"/>
    <w:rsid w:val="001F62E9"/>
    <w:rsid w:val="00221067"/>
    <w:rsid w:val="00233DD7"/>
    <w:rsid w:val="0024174D"/>
    <w:rsid w:val="00264731"/>
    <w:rsid w:val="00276D74"/>
    <w:rsid w:val="002A1000"/>
    <w:rsid w:val="002C1F57"/>
    <w:rsid w:val="00321499"/>
    <w:rsid w:val="0032499A"/>
    <w:rsid w:val="00334017"/>
    <w:rsid w:val="003701C1"/>
    <w:rsid w:val="00383D45"/>
    <w:rsid w:val="003B098D"/>
    <w:rsid w:val="003D07F9"/>
    <w:rsid w:val="003E26FF"/>
    <w:rsid w:val="003E7344"/>
    <w:rsid w:val="003F3E1B"/>
    <w:rsid w:val="003F4475"/>
    <w:rsid w:val="004232F0"/>
    <w:rsid w:val="004236F8"/>
    <w:rsid w:val="00475EDE"/>
    <w:rsid w:val="004D0A79"/>
    <w:rsid w:val="00504A63"/>
    <w:rsid w:val="00555298"/>
    <w:rsid w:val="00576080"/>
    <w:rsid w:val="005915F8"/>
    <w:rsid w:val="00592049"/>
    <w:rsid w:val="005B59E3"/>
    <w:rsid w:val="005C15D6"/>
    <w:rsid w:val="005E4D43"/>
    <w:rsid w:val="005F0DA1"/>
    <w:rsid w:val="0061253B"/>
    <w:rsid w:val="006149CC"/>
    <w:rsid w:val="00670C2F"/>
    <w:rsid w:val="006C2AE1"/>
    <w:rsid w:val="006C2B8F"/>
    <w:rsid w:val="006D32EF"/>
    <w:rsid w:val="006D6FDC"/>
    <w:rsid w:val="006E01D0"/>
    <w:rsid w:val="00713AB8"/>
    <w:rsid w:val="007742A1"/>
    <w:rsid w:val="00776BC5"/>
    <w:rsid w:val="007A1419"/>
    <w:rsid w:val="007A2556"/>
    <w:rsid w:val="007B2E95"/>
    <w:rsid w:val="007C4E50"/>
    <w:rsid w:val="007D177C"/>
    <w:rsid w:val="007D55A7"/>
    <w:rsid w:val="00830D71"/>
    <w:rsid w:val="00834B53"/>
    <w:rsid w:val="008360A6"/>
    <w:rsid w:val="00836A73"/>
    <w:rsid w:val="00855A70"/>
    <w:rsid w:val="008713D8"/>
    <w:rsid w:val="0089312F"/>
    <w:rsid w:val="008C6772"/>
    <w:rsid w:val="00900385"/>
    <w:rsid w:val="0091754B"/>
    <w:rsid w:val="00953774"/>
    <w:rsid w:val="0097011D"/>
    <w:rsid w:val="0097342B"/>
    <w:rsid w:val="00976FD3"/>
    <w:rsid w:val="00980E74"/>
    <w:rsid w:val="009919C3"/>
    <w:rsid w:val="00992B0E"/>
    <w:rsid w:val="009E2F95"/>
    <w:rsid w:val="00A00705"/>
    <w:rsid w:val="00A21033"/>
    <w:rsid w:val="00A33C38"/>
    <w:rsid w:val="00A82278"/>
    <w:rsid w:val="00AB0231"/>
    <w:rsid w:val="00AB583D"/>
    <w:rsid w:val="00AF0C0E"/>
    <w:rsid w:val="00AF37D9"/>
    <w:rsid w:val="00B33053"/>
    <w:rsid w:val="00B36219"/>
    <w:rsid w:val="00B63516"/>
    <w:rsid w:val="00B84660"/>
    <w:rsid w:val="00BA214B"/>
    <w:rsid w:val="00BB0212"/>
    <w:rsid w:val="00BB7EB9"/>
    <w:rsid w:val="00BE53BF"/>
    <w:rsid w:val="00C028F1"/>
    <w:rsid w:val="00C36472"/>
    <w:rsid w:val="00C57E5D"/>
    <w:rsid w:val="00C818D0"/>
    <w:rsid w:val="00C90ECC"/>
    <w:rsid w:val="00CF163B"/>
    <w:rsid w:val="00D05304"/>
    <w:rsid w:val="00D07C25"/>
    <w:rsid w:val="00D27793"/>
    <w:rsid w:val="00D30043"/>
    <w:rsid w:val="00D51D23"/>
    <w:rsid w:val="00D535DE"/>
    <w:rsid w:val="00D61562"/>
    <w:rsid w:val="00D969C0"/>
    <w:rsid w:val="00DA45B4"/>
    <w:rsid w:val="00DA5D99"/>
    <w:rsid w:val="00DB47DF"/>
    <w:rsid w:val="00DE4B0B"/>
    <w:rsid w:val="00DE59D3"/>
    <w:rsid w:val="00DF6BD9"/>
    <w:rsid w:val="00E12B35"/>
    <w:rsid w:val="00E2186B"/>
    <w:rsid w:val="00E3007A"/>
    <w:rsid w:val="00E662A9"/>
    <w:rsid w:val="00E721D6"/>
    <w:rsid w:val="00E91BCB"/>
    <w:rsid w:val="00EA4653"/>
    <w:rsid w:val="00EB35CE"/>
    <w:rsid w:val="00F02096"/>
    <w:rsid w:val="00F054FD"/>
    <w:rsid w:val="00F207B7"/>
    <w:rsid w:val="00F2410A"/>
    <w:rsid w:val="00F3319E"/>
    <w:rsid w:val="00F34218"/>
    <w:rsid w:val="00F363E2"/>
    <w:rsid w:val="00F45435"/>
    <w:rsid w:val="00F6665A"/>
    <w:rsid w:val="00F81028"/>
    <w:rsid w:val="00F93E9F"/>
    <w:rsid w:val="00FB3444"/>
    <w:rsid w:val="00FD21A2"/>
    <w:rsid w:val="00FE2AF2"/>
    <w:rsid w:val="00FF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0300"/>
  <w15:chartTrackingRefBased/>
  <w15:docId w15:val="{60A67D14-594E-4725-A463-2550BA1E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6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6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6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6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6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65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65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6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6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6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6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6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6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6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6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653"/>
    <w:rPr>
      <w:rFonts w:eastAsiaTheme="majorEastAsia" w:cstheme="majorBidi"/>
      <w:color w:val="272727" w:themeColor="text1" w:themeTint="D8"/>
    </w:rPr>
  </w:style>
  <w:style w:type="paragraph" w:styleId="Title">
    <w:name w:val="Title"/>
    <w:basedOn w:val="Normal"/>
    <w:next w:val="Normal"/>
    <w:link w:val="TitleChar"/>
    <w:uiPriority w:val="10"/>
    <w:qFormat/>
    <w:rsid w:val="00EA465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6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6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6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4653"/>
    <w:rPr>
      <w:i/>
      <w:iCs/>
      <w:color w:val="404040" w:themeColor="text1" w:themeTint="BF"/>
    </w:rPr>
  </w:style>
  <w:style w:type="paragraph" w:styleId="ListParagraph">
    <w:name w:val="List Paragraph"/>
    <w:basedOn w:val="Normal"/>
    <w:uiPriority w:val="34"/>
    <w:qFormat/>
    <w:rsid w:val="00EA4653"/>
    <w:pPr>
      <w:ind w:left="720"/>
      <w:contextualSpacing/>
    </w:pPr>
  </w:style>
  <w:style w:type="character" w:styleId="IntenseEmphasis">
    <w:name w:val="Intense Emphasis"/>
    <w:basedOn w:val="DefaultParagraphFont"/>
    <w:uiPriority w:val="21"/>
    <w:qFormat/>
    <w:rsid w:val="00EA4653"/>
    <w:rPr>
      <w:i/>
      <w:iCs/>
      <w:color w:val="0F4761" w:themeColor="accent1" w:themeShade="BF"/>
    </w:rPr>
  </w:style>
  <w:style w:type="paragraph" w:styleId="IntenseQuote">
    <w:name w:val="Intense Quote"/>
    <w:basedOn w:val="Normal"/>
    <w:next w:val="Normal"/>
    <w:link w:val="IntenseQuoteChar"/>
    <w:uiPriority w:val="30"/>
    <w:qFormat/>
    <w:rsid w:val="00EA4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653"/>
    <w:rPr>
      <w:i/>
      <w:iCs/>
      <w:color w:val="0F4761" w:themeColor="accent1" w:themeShade="BF"/>
    </w:rPr>
  </w:style>
  <w:style w:type="character" w:styleId="IntenseReference">
    <w:name w:val="Intense Reference"/>
    <w:basedOn w:val="DefaultParagraphFont"/>
    <w:uiPriority w:val="32"/>
    <w:qFormat/>
    <w:rsid w:val="00EA4653"/>
    <w:rPr>
      <w:b/>
      <w:bCs/>
      <w:smallCaps/>
      <w:color w:val="0F4761" w:themeColor="accent1" w:themeShade="BF"/>
      <w:spacing w:val="5"/>
    </w:rPr>
  </w:style>
  <w:style w:type="character" w:styleId="Hyperlink">
    <w:name w:val="Hyperlink"/>
    <w:basedOn w:val="DefaultParagraphFont"/>
    <w:uiPriority w:val="99"/>
    <w:unhideWhenUsed/>
    <w:rsid w:val="00EA4653"/>
    <w:rPr>
      <w:color w:val="467886" w:themeColor="hyperlink"/>
      <w:u w:val="single"/>
    </w:rPr>
  </w:style>
  <w:style w:type="character" w:styleId="UnresolvedMention">
    <w:name w:val="Unresolved Mention"/>
    <w:basedOn w:val="DefaultParagraphFont"/>
    <w:uiPriority w:val="99"/>
    <w:semiHidden/>
    <w:unhideWhenUsed/>
    <w:rsid w:val="00EA4653"/>
    <w:rPr>
      <w:color w:val="605E5C"/>
      <w:shd w:val="clear" w:color="auto" w:fill="E1DFDD"/>
    </w:rPr>
  </w:style>
  <w:style w:type="paragraph" w:styleId="Header">
    <w:name w:val="header"/>
    <w:basedOn w:val="Normal"/>
    <w:link w:val="HeaderChar"/>
    <w:uiPriority w:val="99"/>
    <w:unhideWhenUsed/>
    <w:rsid w:val="00670C2F"/>
    <w:pPr>
      <w:tabs>
        <w:tab w:val="center" w:pos="4680"/>
        <w:tab w:val="right" w:pos="9360"/>
      </w:tabs>
      <w:spacing w:before="0" w:after="0"/>
    </w:pPr>
  </w:style>
  <w:style w:type="character" w:customStyle="1" w:styleId="HeaderChar">
    <w:name w:val="Header Char"/>
    <w:basedOn w:val="DefaultParagraphFont"/>
    <w:link w:val="Header"/>
    <w:uiPriority w:val="99"/>
    <w:rsid w:val="00670C2F"/>
  </w:style>
  <w:style w:type="paragraph" w:styleId="Footer">
    <w:name w:val="footer"/>
    <w:basedOn w:val="Normal"/>
    <w:link w:val="FooterChar"/>
    <w:uiPriority w:val="99"/>
    <w:unhideWhenUsed/>
    <w:rsid w:val="00670C2F"/>
    <w:pPr>
      <w:tabs>
        <w:tab w:val="center" w:pos="4680"/>
        <w:tab w:val="right" w:pos="9360"/>
      </w:tabs>
      <w:spacing w:before="0" w:after="0"/>
    </w:pPr>
  </w:style>
  <w:style w:type="character" w:customStyle="1" w:styleId="FooterChar">
    <w:name w:val="Footer Char"/>
    <w:basedOn w:val="DefaultParagraphFont"/>
    <w:link w:val="Footer"/>
    <w:uiPriority w:val="99"/>
    <w:rsid w:val="0067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653211">
      <w:bodyDiv w:val="1"/>
      <w:marLeft w:val="0"/>
      <w:marRight w:val="0"/>
      <w:marTop w:val="0"/>
      <w:marBottom w:val="0"/>
      <w:divBdr>
        <w:top w:val="none" w:sz="0" w:space="0" w:color="auto"/>
        <w:left w:val="none" w:sz="0" w:space="0" w:color="auto"/>
        <w:bottom w:val="none" w:sz="0" w:space="0" w:color="auto"/>
        <w:right w:val="none" w:sz="0" w:space="0" w:color="auto"/>
      </w:divBdr>
    </w:div>
    <w:div w:id="13760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Exodus+12%3a1-14&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149</cp:revision>
  <cp:lastPrinted>2024-09-05T17:04:00Z</cp:lastPrinted>
  <dcterms:created xsi:type="dcterms:W3CDTF">2024-09-03T20:53:00Z</dcterms:created>
  <dcterms:modified xsi:type="dcterms:W3CDTF">2024-09-05T17:51:00Z</dcterms:modified>
</cp:coreProperties>
</file>